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3" w:type="dxa"/>
        <w:tblInd w:w="108" w:type="dxa"/>
        <w:shd w:val="clear" w:color="auto" w:fill="FFFFFF"/>
        <w:tblCellMar>
          <w:left w:w="0" w:type="dxa"/>
          <w:right w:w="0" w:type="dxa"/>
        </w:tblCellMar>
        <w:tblLook w:val="0000" w:firstRow="0" w:lastRow="0" w:firstColumn="0" w:lastColumn="0" w:noHBand="0" w:noVBand="0"/>
      </w:tblPr>
      <w:tblGrid>
        <w:gridCol w:w="4253"/>
        <w:gridCol w:w="5590"/>
      </w:tblGrid>
      <w:tr w:rsidR="00055375" w:rsidRPr="002B4558" w14:paraId="3F39029E" w14:textId="77777777" w:rsidTr="00955CD1">
        <w:tc>
          <w:tcPr>
            <w:tcW w:w="4253" w:type="dxa"/>
            <w:shd w:val="clear" w:color="auto" w:fill="FFFFFF"/>
            <w:tcMar>
              <w:top w:w="0" w:type="dxa"/>
              <w:left w:w="108" w:type="dxa"/>
              <w:bottom w:w="0" w:type="dxa"/>
              <w:right w:w="108" w:type="dxa"/>
            </w:tcMar>
          </w:tcPr>
          <w:p w14:paraId="2C87F2B4" w14:textId="77777777" w:rsidR="00055375" w:rsidRPr="00CA37D0" w:rsidRDefault="00955CD1" w:rsidP="009F349D">
            <w:pPr>
              <w:ind w:left="-108" w:right="-108"/>
              <w:jc w:val="center"/>
              <w:rPr>
                <w:color w:val="051823"/>
                <w:sz w:val="26"/>
                <w:szCs w:val="26"/>
              </w:rPr>
            </w:pPr>
            <w:r>
              <w:rPr>
                <w:color w:val="051823"/>
                <w:sz w:val="26"/>
                <w:szCs w:val="26"/>
              </w:rPr>
              <w:t>UBND HUYỆN</w:t>
            </w:r>
            <w:r w:rsidR="00801EF8">
              <w:rPr>
                <w:color w:val="051823"/>
                <w:sz w:val="26"/>
                <w:szCs w:val="26"/>
              </w:rPr>
              <w:t xml:space="preserve"> KIM ĐỘNG</w:t>
            </w:r>
          </w:p>
          <w:p w14:paraId="7676B2D0" w14:textId="77777777" w:rsidR="00055375" w:rsidRPr="00220686" w:rsidRDefault="00055375" w:rsidP="009F349D">
            <w:pPr>
              <w:ind w:left="-108" w:right="-108"/>
              <w:jc w:val="center"/>
              <w:rPr>
                <w:b/>
                <w:bCs w:val="0"/>
                <w:color w:val="051823"/>
                <w:sz w:val="26"/>
                <w:szCs w:val="26"/>
              </w:rPr>
            </w:pPr>
            <w:r w:rsidRPr="00CA37D0">
              <w:rPr>
                <w:b/>
                <w:bCs w:val="0"/>
                <w:color w:val="051823"/>
                <w:sz w:val="26"/>
                <w:szCs w:val="26"/>
              </w:rPr>
              <w:t xml:space="preserve">TRƯỜNG </w:t>
            </w:r>
            <w:r w:rsidR="00955CD1">
              <w:rPr>
                <w:b/>
                <w:bCs w:val="0"/>
                <w:color w:val="051823"/>
                <w:sz w:val="26"/>
                <w:szCs w:val="26"/>
              </w:rPr>
              <w:t>TH&amp;</w:t>
            </w:r>
            <w:r w:rsidRPr="00CA37D0">
              <w:rPr>
                <w:b/>
                <w:bCs w:val="0"/>
                <w:color w:val="051823"/>
                <w:sz w:val="26"/>
                <w:szCs w:val="26"/>
              </w:rPr>
              <w:t xml:space="preserve">THCS </w:t>
            </w:r>
            <w:r w:rsidR="007C48C3">
              <w:rPr>
                <w:b/>
                <w:bCs w:val="0"/>
                <w:color w:val="051823"/>
                <w:sz w:val="26"/>
                <w:szCs w:val="26"/>
              </w:rPr>
              <w:t>PHÚ THỊNH</w:t>
            </w:r>
          </w:p>
          <w:p w14:paraId="42B6C415" w14:textId="4EA7AB90" w:rsidR="00055375" w:rsidRPr="002B4558" w:rsidRDefault="00721DB7" w:rsidP="009F349D">
            <w:pPr>
              <w:ind w:left="-108" w:right="-108"/>
              <w:jc w:val="center"/>
              <w:rPr>
                <w:color w:val="051823"/>
              </w:rPr>
            </w:pPr>
            <w:r>
              <w:rPr>
                <w:b/>
                <w:bCs w:val="0"/>
                <w:noProof/>
                <w:color w:val="051823"/>
              </w:rPr>
              <mc:AlternateContent>
                <mc:Choice Requires="wps">
                  <w:drawing>
                    <wp:anchor distT="0" distB="0" distL="114300" distR="114300" simplePos="0" relativeHeight="251657728" behindDoc="0" locked="0" layoutInCell="1" allowOverlap="1" wp14:anchorId="558F9186" wp14:editId="3816682F">
                      <wp:simplePos x="0" y="0"/>
                      <wp:positionH relativeFrom="column">
                        <wp:posOffset>734695</wp:posOffset>
                      </wp:positionH>
                      <wp:positionV relativeFrom="paragraph">
                        <wp:posOffset>41275</wp:posOffset>
                      </wp:positionV>
                      <wp:extent cx="908050" cy="0"/>
                      <wp:effectExtent l="6985" t="8890" r="8890" b="10160"/>
                      <wp:wrapNone/>
                      <wp:docPr id="20253339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C9BC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25pt" to="12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"/>
                  </w:pict>
                </mc:Fallback>
              </mc:AlternateContent>
            </w:r>
            <w:r w:rsidR="00055375" w:rsidRPr="002B4558">
              <w:rPr>
                <w:b/>
                <w:bCs w:val="0"/>
                <w:color w:val="051823"/>
              </w:rPr>
              <w:t> </w:t>
            </w:r>
          </w:p>
        </w:tc>
        <w:tc>
          <w:tcPr>
            <w:tcW w:w="5590" w:type="dxa"/>
            <w:shd w:val="clear" w:color="auto" w:fill="FFFFFF"/>
            <w:tcMar>
              <w:top w:w="0" w:type="dxa"/>
              <w:left w:w="108" w:type="dxa"/>
              <w:bottom w:w="0" w:type="dxa"/>
              <w:right w:w="108" w:type="dxa"/>
            </w:tcMar>
          </w:tcPr>
          <w:p w14:paraId="788D3078" w14:textId="77777777" w:rsidR="00055375" w:rsidRPr="002B4558" w:rsidRDefault="00055375" w:rsidP="009F349D">
            <w:pPr>
              <w:ind w:left="-108" w:right="-28"/>
              <w:jc w:val="center"/>
              <w:rPr>
                <w:color w:val="051823"/>
                <w:sz w:val="26"/>
              </w:rPr>
            </w:pPr>
            <w:r w:rsidRPr="002B4558">
              <w:rPr>
                <w:b/>
                <w:bCs w:val="0"/>
                <w:color w:val="051823"/>
                <w:sz w:val="26"/>
              </w:rPr>
              <w:t xml:space="preserve">CỘNG HÒA XÃ HỘI CHỦ NGHĨA VIỆT </w:t>
            </w:r>
            <w:smartTag w:uri="urn:schemas-microsoft-com:office:smarttags" w:element="country-region">
              <w:smartTag w:uri="urn:schemas-microsoft-com:office:smarttags" w:element="place">
                <w:r w:rsidRPr="002B4558">
                  <w:rPr>
                    <w:b/>
                    <w:bCs w:val="0"/>
                    <w:color w:val="051823"/>
                    <w:sz w:val="26"/>
                  </w:rPr>
                  <w:t>NAM</w:t>
                </w:r>
              </w:smartTag>
            </w:smartTag>
          </w:p>
          <w:p w14:paraId="5B895970" w14:textId="067FB1B8" w:rsidR="00055375" w:rsidRPr="002B4558" w:rsidRDefault="00721DB7" w:rsidP="009F349D">
            <w:pPr>
              <w:ind w:left="-108" w:right="-28"/>
              <w:jc w:val="center"/>
              <w:rPr>
                <w:b/>
                <w:color w:val="051823"/>
              </w:rPr>
            </w:pPr>
            <w:r>
              <w:rPr>
                <w:b/>
                <w:iCs w:val="0"/>
                <w:noProof/>
                <w:color w:val="051823"/>
              </w:rPr>
              <mc:AlternateContent>
                <mc:Choice Requires="wps">
                  <w:drawing>
                    <wp:anchor distT="0" distB="0" distL="114300" distR="114300" simplePos="0" relativeHeight="251656704" behindDoc="0" locked="0" layoutInCell="1" allowOverlap="1" wp14:anchorId="7FCEAAF3" wp14:editId="429C6FF4">
                      <wp:simplePos x="0" y="0"/>
                      <wp:positionH relativeFrom="column">
                        <wp:posOffset>591820</wp:posOffset>
                      </wp:positionH>
                      <wp:positionV relativeFrom="paragraph">
                        <wp:posOffset>240665</wp:posOffset>
                      </wp:positionV>
                      <wp:extent cx="2146300" cy="0"/>
                      <wp:effectExtent l="12065" t="8890" r="13335" b="10160"/>
                      <wp:wrapNone/>
                      <wp:docPr id="4335595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68FB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18.95pt" to="215.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fC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"/>
                  </w:pict>
                </mc:Fallback>
              </mc:AlternateContent>
            </w:r>
            <w:r w:rsidR="00055375" w:rsidRPr="002B4558">
              <w:rPr>
                <w:b/>
                <w:iCs w:val="0"/>
                <w:color w:val="051823"/>
              </w:rPr>
              <w:t>Độc lập – Tự do – Hạnh phúc</w:t>
            </w:r>
          </w:p>
        </w:tc>
      </w:tr>
      <w:tr w:rsidR="00055375" w:rsidRPr="00CA37D0" w14:paraId="540EE73F" w14:textId="77777777" w:rsidTr="00955CD1">
        <w:trPr>
          <w:trHeight w:val="497"/>
        </w:trPr>
        <w:tc>
          <w:tcPr>
            <w:tcW w:w="4253" w:type="dxa"/>
            <w:shd w:val="clear" w:color="auto" w:fill="FFFFFF"/>
            <w:tcMar>
              <w:top w:w="0" w:type="dxa"/>
              <w:left w:w="108" w:type="dxa"/>
              <w:bottom w:w="0" w:type="dxa"/>
              <w:right w:w="108" w:type="dxa"/>
            </w:tcMar>
          </w:tcPr>
          <w:p w14:paraId="09263494" w14:textId="77777777" w:rsidR="00055375" w:rsidRPr="00CA37D0" w:rsidRDefault="00055375" w:rsidP="00263A42">
            <w:pPr>
              <w:ind w:left="-108" w:right="-108"/>
              <w:rPr>
                <w:color w:val="051823"/>
                <w:sz w:val="26"/>
                <w:szCs w:val="26"/>
              </w:rPr>
            </w:pPr>
            <w:r w:rsidRPr="002B4558">
              <w:rPr>
                <w:bCs w:val="0"/>
                <w:color w:val="051823"/>
                <w:sz w:val="2"/>
              </w:rPr>
              <w:t xml:space="preserve">                                                                                                                                                                </w:t>
            </w:r>
            <w:r>
              <w:rPr>
                <w:bCs w:val="0"/>
                <w:color w:val="051823"/>
                <w:sz w:val="2"/>
              </w:rPr>
              <w:t xml:space="preserve">                  </w:t>
            </w:r>
            <w:r w:rsidRPr="002B4558">
              <w:rPr>
                <w:bCs w:val="0"/>
                <w:color w:val="051823"/>
                <w:sz w:val="2"/>
              </w:rPr>
              <w:t xml:space="preserve">  </w:t>
            </w:r>
            <w:r w:rsidRPr="007C48C3">
              <w:rPr>
                <w:bCs w:val="0"/>
                <w:color w:val="051823"/>
                <w:sz w:val="24"/>
              </w:rPr>
              <w:t>Số</w:t>
            </w:r>
            <w:r w:rsidRPr="007C48C3">
              <w:rPr>
                <w:color w:val="051823"/>
                <w:sz w:val="24"/>
              </w:rPr>
              <w:t>: </w:t>
            </w:r>
            <w:r w:rsidR="00EC7693">
              <w:rPr>
                <w:color w:val="051823"/>
                <w:sz w:val="24"/>
              </w:rPr>
              <w:t>76</w:t>
            </w:r>
            <w:r w:rsidRPr="007C48C3">
              <w:rPr>
                <w:color w:val="051823"/>
                <w:sz w:val="24"/>
              </w:rPr>
              <w:t>/QĐ</w:t>
            </w:r>
            <w:r w:rsidR="00955CD1">
              <w:rPr>
                <w:color w:val="051823"/>
                <w:sz w:val="24"/>
              </w:rPr>
              <w:t>-TH&amp;</w:t>
            </w:r>
            <w:r w:rsidRPr="007C48C3">
              <w:rPr>
                <w:color w:val="051823"/>
                <w:sz w:val="24"/>
              </w:rPr>
              <w:t xml:space="preserve">THCS             </w:t>
            </w:r>
          </w:p>
        </w:tc>
        <w:tc>
          <w:tcPr>
            <w:tcW w:w="5590" w:type="dxa"/>
            <w:shd w:val="clear" w:color="auto" w:fill="FFFFFF"/>
            <w:tcMar>
              <w:top w:w="0" w:type="dxa"/>
              <w:left w:w="108" w:type="dxa"/>
              <w:bottom w:w="0" w:type="dxa"/>
              <w:right w:w="108" w:type="dxa"/>
            </w:tcMar>
          </w:tcPr>
          <w:p w14:paraId="19BBC8B1" w14:textId="77777777" w:rsidR="00055375" w:rsidRPr="00CA37D0" w:rsidRDefault="007C48C3" w:rsidP="00263A42">
            <w:pPr>
              <w:ind w:left="-108" w:right="-28"/>
              <w:jc w:val="center"/>
              <w:rPr>
                <w:b/>
                <w:bCs w:val="0"/>
                <w:color w:val="051823"/>
                <w:sz w:val="26"/>
              </w:rPr>
            </w:pPr>
            <w:r>
              <w:rPr>
                <w:i/>
                <w:color w:val="051823"/>
              </w:rPr>
              <w:t>Phú Thịnh</w:t>
            </w:r>
            <w:r w:rsidR="00055375" w:rsidRPr="002B4558">
              <w:rPr>
                <w:i/>
                <w:iCs w:val="0"/>
                <w:color w:val="051823"/>
              </w:rPr>
              <w:t xml:space="preserve">, ngày </w:t>
            </w:r>
            <w:r w:rsidR="00D62517">
              <w:rPr>
                <w:i/>
                <w:iCs w:val="0"/>
                <w:color w:val="051823"/>
              </w:rPr>
              <w:t>06</w:t>
            </w:r>
            <w:r w:rsidR="00055375">
              <w:rPr>
                <w:i/>
                <w:iCs w:val="0"/>
                <w:color w:val="051823"/>
              </w:rPr>
              <w:t xml:space="preserve"> tháng </w:t>
            </w:r>
            <w:r w:rsidR="00D62517">
              <w:rPr>
                <w:i/>
                <w:iCs w:val="0"/>
                <w:color w:val="051823"/>
              </w:rPr>
              <w:t>9</w:t>
            </w:r>
            <w:r w:rsidR="00055375" w:rsidRPr="002B4558">
              <w:rPr>
                <w:i/>
                <w:iCs w:val="0"/>
                <w:color w:val="051823"/>
              </w:rPr>
              <w:t xml:space="preserve"> năm 20</w:t>
            </w:r>
            <w:r>
              <w:rPr>
                <w:i/>
                <w:iCs w:val="0"/>
                <w:color w:val="051823"/>
              </w:rPr>
              <w:t>2</w:t>
            </w:r>
            <w:r w:rsidR="00D62517">
              <w:rPr>
                <w:i/>
                <w:iCs w:val="0"/>
                <w:color w:val="051823"/>
              </w:rPr>
              <w:t>3</w:t>
            </w:r>
          </w:p>
        </w:tc>
      </w:tr>
    </w:tbl>
    <w:p w14:paraId="5ACA3786" w14:textId="77777777" w:rsidR="00E45CC2" w:rsidRPr="00220686" w:rsidRDefault="00E45CC2" w:rsidP="00055375">
      <w:pPr>
        <w:jc w:val="center"/>
        <w:rPr>
          <w:b/>
          <w:iCs w:val="0"/>
          <w:color w:val="000000"/>
        </w:rPr>
      </w:pPr>
      <w:r w:rsidRPr="00055375">
        <w:rPr>
          <w:bCs w:val="0"/>
          <w:iCs w:val="0"/>
          <w:color w:val="000000"/>
        </w:rPr>
        <w:br/>
      </w:r>
      <w:r w:rsidRPr="00055375">
        <w:rPr>
          <w:b/>
          <w:iCs w:val="0"/>
          <w:color w:val="000000"/>
        </w:rPr>
        <w:t>QUYẾT ĐỊNH</w:t>
      </w:r>
      <w:r w:rsidRPr="00055375">
        <w:rPr>
          <w:bCs w:val="0"/>
          <w:iCs w:val="0"/>
          <w:color w:val="000000"/>
        </w:rPr>
        <w:br/>
      </w:r>
      <w:r w:rsidRPr="00055375">
        <w:rPr>
          <w:b/>
          <w:iCs w:val="0"/>
          <w:color w:val="000000"/>
        </w:rPr>
        <w:t>Về việc ban hành Quy chế thực hiện dân chủ t</w:t>
      </w:r>
      <w:r w:rsidR="008A57E7">
        <w:rPr>
          <w:b/>
          <w:iCs w:val="0"/>
          <w:color w:val="000000"/>
        </w:rPr>
        <w:t xml:space="preserve">rong </w:t>
      </w:r>
      <w:r w:rsidRPr="00055375">
        <w:rPr>
          <w:bCs w:val="0"/>
          <w:iCs w:val="0"/>
          <w:color w:val="000000"/>
        </w:rPr>
        <w:br/>
      </w:r>
      <w:r w:rsidR="00FF17B7">
        <w:rPr>
          <w:b/>
          <w:iCs w:val="0"/>
          <w:color w:val="000000"/>
        </w:rPr>
        <w:t>t</w:t>
      </w:r>
      <w:r w:rsidRPr="00055375">
        <w:rPr>
          <w:b/>
          <w:iCs w:val="0"/>
          <w:color w:val="000000"/>
        </w:rPr>
        <w:t xml:space="preserve">rường </w:t>
      </w:r>
      <w:r w:rsidR="00D62517">
        <w:rPr>
          <w:b/>
          <w:iCs w:val="0"/>
          <w:color w:val="000000"/>
        </w:rPr>
        <w:t xml:space="preserve">Tiểu học và </w:t>
      </w:r>
      <w:r w:rsidRPr="00055375">
        <w:rPr>
          <w:b/>
          <w:iCs w:val="0"/>
          <w:color w:val="000000"/>
        </w:rPr>
        <w:t xml:space="preserve">Trung học cơ sở </w:t>
      </w:r>
      <w:r w:rsidR="007C48C3">
        <w:rPr>
          <w:b/>
          <w:iCs w:val="0"/>
          <w:color w:val="000000"/>
        </w:rPr>
        <w:t>Phú Thịnh</w:t>
      </w:r>
    </w:p>
    <w:p w14:paraId="1AC0EF24" w14:textId="65251CE1" w:rsidR="00E45CC2" w:rsidRPr="00055375" w:rsidRDefault="00721DB7" w:rsidP="00055375">
      <w:pPr>
        <w:spacing w:after="240"/>
        <w:jc w:val="center"/>
        <w:rPr>
          <w:bCs w:val="0"/>
          <w:iCs w:val="0"/>
          <w:color w:val="000000"/>
        </w:rPr>
      </w:pPr>
      <w:r>
        <w:rPr>
          <w:bCs w:val="0"/>
          <w:iCs w:val="0"/>
          <w:noProof/>
          <w:color w:val="000000"/>
        </w:rPr>
        <mc:AlternateContent>
          <mc:Choice Requires="wps">
            <w:drawing>
              <wp:anchor distT="0" distB="0" distL="114300" distR="114300" simplePos="0" relativeHeight="251658752" behindDoc="0" locked="0" layoutInCell="1" allowOverlap="1" wp14:anchorId="36813459" wp14:editId="51E54F6E">
                <wp:simplePos x="0" y="0"/>
                <wp:positionH relativeFrom="column">
                  <wp:posOffset>2400300</wp:posOffset>
                </wp:positionH>
                <wp:positionV relativeFrom="paragraph">
                  <wp:posOffset>29845</wp:posOffset>
                </wp:positionV>
                <wp:extent cx="1244600" cy="0"/>
                <wp:effectExtent l="13335" t="11430" r="8890" b="7620"/>
                <wp:wrapNone/>
                <wp:docPr id="19243001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C080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35pt" to="2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"/>
            </w:pict>
          </mc:Fallback>
        </mc:AlternateContent>
      </w:r>
      <w:r w:rsidR="00E45CC2" w:rsidRPr="00055375">
        <w:rPr>
          <w:bCs w:val="0"/>
          <w:iCs w:val="0"/>
          <w:color w:val="000000"/>
        </w:rPr>
        <w:br/>
        <w:t> </w:t>
      </w:r>
      <w:r w:rsidR="00E45CC2" w:rsidRPr="00055375">
        <w:rPr>
          <w:b/>
          <w:iCs w:val="0"/>
          <w:color w:val="000000"/>
        </w:rPr>
        <w:t>HIỆU TRƯỞNG TRƯỜNG </w:t>
      </w:r>
      <w:r w:rsidR="00D62517">
        <w:rPr>
          <w:b/>
          <w:iCs w:val="0"/>
          <w:color w:val="000000"/>
        </w:rPr>
        <w:t>TH&amp;</w:t>
      </w:r>
      <w:r w:rsidR="00E45CC2" w:rsidRPr="00055375">
        <w:rPr>
          <w:b/>
          <w:iCs w:val="0"/>
          <w:color w:val="000000"/>
        </w:rPr>
        <w:t xml:space="preserve">THCS </w:t>
      </w:r>
      <w:r w:rsidR="007C48C3">
        <w:rPr>
          <w:b/>
          <w:iCs w:val="0"/>
          <w:color w:val="000000"/>
        </w:rPr>
        <w:t>PHÚ THỊNH</w:t>
      </w:r>
    </w:p>
    <w:p w14:paraId="4F6830D0" w14:textId="2D09AADD" w:rsidR="000B2736" w:rsidRPr="00722FC0" w:rsidRDefault="000B2736" w:rsidP="000B2736">
      <w:pPr>
        <w:shd w:val="clear" w:color="auto" w:fill="FFFFFF"/>
        <w:spacing w:before="120" w:after="120"/>
        <w:ind w:firstLine="720"/>
        <w:jc w:val="both"/>
        <w:rPr>
          <w:i/>
          <w:iCs w:val="0"/>
          <w:color w:val="000000" w:themeColor="text1"/>
          <w:shd w:val="clear" w:color="auto" w:fill="FFFFFF"/>
          <w:lang w:val="vi-VN"/>
        </w:rPr>
      </w:pPr>
      <w:r w:rsidRPr="00572361">
        <w:rPr>
          <w:i/>
          <w:color w:val="000000" w:themeColor="text1"/>
          <w:lang w:val="vi-VN"/>
        </w:rPr>
        <w:t>Căn cứ </w:t>
      </w:r>
      <w:r w:rsidRPr="00722FC0">
        <w:rPr>
          <w:i/>
          <w:color w:val="000000" w:themeColor="text1"/>
          <w:lang w:val="vi-VN"/>
        </w:rPr>
        <w:t xml:space="preserve">Luật </w:t>
      </w:r>
      <w:r w:rsidRPr="00657A7F">
        <w:rPr>
          <w:i/>
          <w:color w:val="000000" w:themeColor="text1"/>
          <w:lang w:val="vi-VN"/>
        </w:rPr>
        <w:t xml:space="preserve">số </w:t>
      </w:r>
      <w:r w:rsidR="00657A7F" w:rsidRPr="00657A7F">
        <w:rPr>
          <w:i/>
          <w:color w:val="000000"/>
          <w:shd w:val="clear" w:color="auto" w:fill="FFFFFF"/>
        </w:rPr>
        <w:t>10/2022/QH15</w:t>
      </w:r>
      <w:r w:rsidR="00657A7F">
        <w:rPr>
          <w:rFonts w:ascii="Arial" w:hAnsi="Arial" w:cs="Arial"/>
          <w:color w:val="000000"/>
          <w:sz w:val="18"/>
          <w:szCs w:val="18"/>
          <w:shd w:val="clear" w:color="auto" w:fill="FFFFFF"/>
        </w:rPr>
        <w:t xml:space="preserve"> </w:t>
      </w:r>
      <w:r w:rsidRPr="00722FC0">
        <w:rPr>
          <w:i/>
          <w:color w:val="000000" w:themeColor="text1"/>
          <w:shd w:val="clear" w:color="auto" w:fill="FFFFFF"/>
          <w:lang w:val="vi-VN"/>
        </w:rPr>
        <w:t>ngày 10/11/2022</w:t>
      </w:r>
      <w:r w:rsidR="000C14B8">
        <w:rPr>
          <w:i/>
          <w:color w:val="000000" w:themeColor="text1"/>
          <w:shd w:val="clear" w:color="auto" w:fill="FFFFFF"/>
        </w:rPr>
        <w:t xml:space="preserve"> </w:t>
      </w:r>
      <w:r w:rsidR="000C14B8">
        <w:rPr>
          <w:i/>
          <w:color w:val="000000" w:themeColor="text1"/>
        </w:rPr>
        <w:t xml:space="preserve">về </w:t>
      </w:r>
      <w:r w:rsidR="000C14B8" w:rsidRPr="00722FC0">
        <w:rPr>
          <w:i/>
          <w:color w:val="000000" w:themeColor="text1"/>
          <w:lang w:val="vi-VN"/>
        </w:rPr>
        <w:t>thực hiện dân chủ</w:t>
      </w:r>
      <w:r w:rsidR="000C14B8" w:rsidRPr="00572361">
        <w:rPr>
          <w:i/>
          <w:color w:val="000000" w:themeColor="text1"/>
          <w:shd w:val="clear" w:color="auto" w:fill="FFFFFF"/>
          <w:lang w:val="vi-VN"/>
        </w:rPr>
        <w:t xml:space="preserve"> ở cơ sở</w:t>
      </w:r>
      <w:r w:rsidRPr="00572361">
        <w:rPr>
          <w:i/>
          <w:color w:val="000000" w:themeColor="text1"/>
          <w:shd w:val="clear" w:color="auto" w:fill="FFFFFF"/>
          <w:lang w:val="vi-VN"/>
        </w:rPr>
        <w:t>;</w:t>
      </w:r>
    </w:p>
    <w:p w14:paraId="6B256A76" w14:textId="77777777" w:rsidR="000B2736" w:rsidRPr="00572361" w:rsidRDefault="000B2736" w:rsidP="000B2736">
      <w:pPr>
        <w:shd w:val="clear" w:color="auto" w:fill="FFFFFF"/>
        <w:spacing w:before="120" w:after="120"/>
        <w:ind w:firstLine="720"/>
        <w:jc w:val="both"/>
        <w:rPr>
          <w:color w:val="000000" w:themeColor="text1"/>
          <w:lang w:val="vi-VN"/>
        </w:rPr>
      </w:pPr>
      <w:r w:rsidRPr="00572361">
        <w:rPr>
          <w:i/>
          <w:color w:val="000000" w:themeColor="text1"/>
          <w:lang w:val="vi-VN"/>
        </w:rPr>
        <w:t xml:space="preserve">Căn cứ Nghị định </w:t>
      </w:r>
      <w:r w:rsidRPr="00722FC0">
        <w:rPr>
          <w:i/>
          <w:color w:val="000000" w:themeColor="text1"/>
          <w:lang w:val="vi-VN"/>
        </w:rPr>
        <w:t>59</w:t>
      </w:r>
      <w:r w:rsidRPr="00572361">
        <w:rPr>
          <w:i/>
          <w:color w:val="000000" w:themeColor="text1"/>
          <w:lang w:val="vi-VN"/>
        </w:rPr>
        <w:t>/20</w:t>
      </w:r>
      <w:r w:rsidRPr="00722FC0">
        <w:rPr>
          <w:i/>
          <w:color w:val="000000" w:themeColor="text1"/>
          <w:lang w:val="vi-VN"/>
        </w:rPr>
        <w:t>23</w:t>
      </w:r>
      <w:r w:rsidRPr="00572361">
        <w:rPr>
          <w:i/>
          <w:color w:val="000000" w:themeColor="text1"/>
          <w:lang w:val="vi-VN"/>
        </w:rPr>
        <w:t xml:space="preserve">/NĐ-CP ngày </w:t>
      </w:r>
      <w:r w:rsidRPr="00722FC0">
        <w:rPr>
          <w:i/>
          <w:color w:val="000000" w:themeColor="text1"/>
          <w:lang w:val="vi-VN"/>
        </w:rPr>
        <w:t>14</w:t>
      </w:r>
      <w:r w:rsidRPr="00572361">
        <w:rPr>
          <w:i/>
          <w:color w:val="000000" w:themeColor="text1"/>
          <w:lang w:val="vi-VN"/>
        </w:rPr>
        <w:t>/0</w:t>
      </w:r>
      <w:r w:rsidRPr="00722FC0">
        <w:rPr>
          <w:i/>
          <w:color w:val="000000" w:themeColor="text1"/>
          <w:lang w:val="vi-VN"/>
        </w:rPr>
        <w:t>8</w:t>
      </w:r>
      <w:r w:rsidRPr="00572361">
        <w:rPr>
          <w:i/>
          <w:color w:val="000000" w:themeColor="text1"/>
          <w:lang w:val="vi-VN"/>
        </w:rPr>
        <w:t>/20</w:t>
      </w:r>
      <w:r w:rsidRPr="00722FC0">
        <w:rPr>
          <w:i/>
          <w:color w:val="000000" w:themeColor="text1"/>
          <w:lang w:val="vi-VN"/>
        </w:rPr>
        <w:t>23</w:t>
      </w:r>
      <w:r w:rsidRPr="00572361">
        <w:rPr>
          <w:i/>
          <w:color w:val="000000" w:themeColor="text1"/>
          <w:lang w:val="vi-VN"/>
        </w:rPr>
        <w:t xml:space="preserve"> của Thủ tướng Chính phủ </w:t>
      </w:r>
      <w:r w:rsidRPr="00722FC0">
        <w:rPr>
          <w:i/>
          <w:color w:val="000000" w:themeColor="text1"/>
          <w:lang w:val="vi-VN"/>
        </w:rPr>
        <w:t>quy định chi tiết một số điều Luật thực hiện dân chủ</w:t>
      </w:r>
      <w:r w:rsidRPr="00572361">
        <w:rPr>
          <w:i/>
          <w:color w:val="000000" w:themeColor="text1"/>
          <w:shd w:val="clear" w:color="auto" w:fill="FFFFFF"/>
          <w:lang w:val="vi-VN"/>
        </w:rPr>
        <w:t xml:space="preserve"> ở cơ sở</w:t>
      </w:r>
      <w:r w:rsidRPr="00722FC0">
        <w:rPr>
          <w:i/>
          <w:color w:val="000000" w:themeColor="text1"/>
          <w:shd w:val="clear" w:color="auto" w:fill="FFFFFF"/>
          <w:lang w:val="vi-VN"/>
        </w:rPr>
        <w:t>;</w:t>
      </w:r>
    </w:p>
    <w:p w14:paraId="537DAC55" w14:textId="77777777" w:rsidR="000C14B8" w:rsidRPr="00572361" w:rsidRDefault="000C14B8" w:rsidP="000C14B8">
      <w:pPr>
        <w:shd w:val="clear" w:color="auto" w:fill="FFFFFF"/>
        <w:spacing w:before="120" w:after="120"/>
        <w:ind w:firstLine="720"/>
        <w:jc w:val="both"/>
        <w:rPr>
          <w:color w:val="000000" w:themeColor="text1"/>
        </w:rPr>
      </w:pPr>
      <w:r w:rsidRPr="00572361">
        <w:rPr>
          <w:i/>
          <w:color w:val="000000" w:themeColor="text1"/>
          <w:lang w:val="vi-VN"/>
        </w:rPr>
        <w:t>Căn cứ</w:t>
      </w:r>
      <w:r w:rsidRPr="00722FC0">
        <w:rPr>
          <w:i/>
          <w:color w:val="000000" w:themeColor="text1"/>
          <w:lang w:val="vi-VN"/>
        </w:rPr>
        <w:t xml:space="preserve"> </w:t>
      </w:r>
      <w:r w:rsidRPr="00572361">
        <w:rPr>
          <w:i/>
          <w:color w:val="000000" w:themeColor="text1"/>
          <w:lang w:val="vi-VN"/>
        </w:rPr>
        <w:t>Thông tư số </w:t>
      </w:r>
      <w:r w:rsidRPr="00572361">
        <w:rPr>
          <w:i/>
          <w:color w:val="000000" w:themeColor="text1"/>
        </w:rPr>
        <w:t>32</w:t>
      </w:r>
      <w:r w:rsidRPr="00572361">
        <w:rPr>
          <w:i/>
          <w:color w:val="000000" w:themeColor="text1"/>
          <w:lang w:val="vi-VN"/>
        </w:rPr>
        <w:t>/20</w:t>
      </w:r>
      <w:r w:rsidRPr="00572361">
        <w:rPr>
          <w:i/>
          <w:color w:val="000000" w:themeColor="text1"/>
        </w:rPr>
        <w:t>20</w:t>
      </w:r>
      <w:r w:rsidRPr="00572361">
        <w:rPr>
          <w:i/>
          <w:color w:val="000000" w:themeColor="text1"/>
          <w:lang w:val="vi-VN"/>
        </w:rPr>
        <w:t>/TT-BGDĐT ngày </w:t>
      </w:r>
      <w:r w:rsidRPr="00572361">
        <w:rPr>
          <w:i/>
          <w:color w:val="000000" w:themeColor="text1"/>
        </w:rPr>
        <w:t>15</w:t>
      </w:r>
      <w:r w:rsidRPr="00572361">
        <w:rPr>
          <w:i/>
          <w:color w:val="000000" w:themeColor="text1"/>
          <w:lang w:val="vi-VN"/>
        </w:rPr>
        <w:t>/</w:t>
      </w:r>
      <w:r w:rsidRPr="00572361">
        <w:rPr>
          <w:i/>
          <w:color w:val="000000" w:themeColor="text1"/>
        </w:rPr>
        <w:t>9</w:t>
      </w:r>
      <w:r w:rsidRPr="00572361">
        <w:rPr>
          <w:i/>
          <w:color w:val="000000" w:themeColor="text1"/>
          <w:lang w:val="vi-VN"/>
        </w:rPr>
        <w:t>/20</w:t>
      </w:r>
      <w:r w:rsidRPr="00572361">
        <w:rPr>
          <w:i/>
          <w:color w:val="000000" w:themeColor="text1"/>
        </w:rPr>
        <w:t>20</w:t>
      </w:r>
      <w:r w:rsidRPr="00572361">
        <w:rPr>
          <w:i/>
          <w:color w:val="000000" w:themeColor="text1"/>
          <w:lang w:val="vi-VN"/>
        </w:rPr>
        <w:t> của Bộ trưởng </w:t>
      </w:r>
      <w:r w:rsidRPr="00572361">
        <w:rPr>
          <w:i/>
          <w:color w:val="000000" w:themeColor="text1"/>
          <w:shd w:val="clear" w:color="auto" w:fill="FFFFFF"/>
          <w:lang w:val="vi-VN"/>
        </w:rPr>
        <w:t>Bộ Giáo dục và Đào tạo</w:t>
      </w:r>
      <w:r w:rsidRPr="00722FC0">
        <w:rPr>
          <w:i/>
          <w:color w:val="000000" w:themeColor="text1"/>
          <w:lang w:val="vi-VN"/>
        </w:rPr>
        <w:t xml:space="preserve"> Ban hành </w:t>
      </w:r>
      <w:r w:rsidRPr="00572361">
        <w:rPr>
          <w:i/>
          <w:color w:val="000000" w:themeColor="text1"/>
          <w:lang w:val="vi-VN"/>
        </w:rPr>
        <w:t>Điều lệ trường THCS, THPT và trường phổ thông có nhiều cấp học</w:t>
      </w:r>
      <w:r w:rsidRPr="00722FC0">
        <w:rPr>
          <w:i/>
          <w:color w:val="000000" w:themeColor="text1"/>
          <w:lang w:val="vi-VN"/>
        </w:rPr>
        <w:t>;</w:t>
      </w:r>
    </w:p>
    <w:p w14:paraId="549B61B5" w14:textId="77777777" w:rsidR="000B2736" w:rsidRPr="00572361" w:rsidRDefault="000B2736" w:rsidP="000B2736">
      <w:pPr>
        <w:shd w:val="clear" w:color="auto" w:fill="FFFFFF"/>
        <w:spacing w:before="120" w:after="120"/>
        <w:ind w:firstLine="720"/>
        <w:jc w:val="both"/>
        <w:rPr>
          <w:color w:val="000000" w:themeColor="text1"/>
        </w:rPr>
      </w:pPr>
      <w:r w:rsidRPr="00572361">
        <w:rPr>
          <w:i/>
          <w:color w:val="000000" w:themeColor="text1"/>
          <w:lang w:val="vi-VN"/>
        </w:rPr>
        <w:t>Căn cứ Thông tư 36/2017/TT-</w:t>
      </w:r>
      <w:r w:rsidRPr="00572361">
        <w:rPr>
          <w:i/>
          <w:color w:val="000000" w:themeColor="text1"/>
          <w:shd w:val="clear" w:color="auto" w:fill="FFFFFF"/>
          <w:lang w:val="vi-VN"/>
        </w:rPr>
        <w:t> BGDĐT ngày 28/12/2017 của Bộ Giáo dục và Đào tạo </w:t>
      </w:r>
      <w:r w:rsidRPr="00572361">
        <w:rPr>
          <w:i/>
          <w:color w:val="000000" w:themeColor="text1"/>
          <w:lang w:val="vi-VN"/>
        </w:rPr>
        <w:t>Ban hành Quy chế thực hiện công khai đối với cơ sở giáo dục và đào tạo thuộc hệ thống giáo dục quốc dân;</w:t>
      </w:r>
    </w:p>
    <w:p w14:paraId="658F1D19" w14:textId="1A93795B" w:rsidR="000524A3" w:rsidRPr="000C14B8" w:rsidRDefault="000524A3" w:rsidP="00955CD1">
      <w:pPr>
        <w:ind w:firstLine="720"/>
        <w:jc w:val="both"/>
        <w:rPr>
          <w:i/>
          <w:iCs w:val="0"/>
          <w:color w:val="000000"/>
          <w:spacing w:val="8"/>
        </w:rPr>
      </w:pPr>
      <w:r w:rsidRPr="000C14B8">
        <w:rPr>
          <w:i/>
          <w:iCs w:val="0"/>
          <w:color w:val="000000"/>
          <w:spacing w:val="8"/>
        </w:rPr>
        <w:t xml:space="preserve">Căn cứ </w:t>
      </w:r>
      <w:r w:rsidR="006E39E7" w:rsidRPr="000C14B8">
        <w:rPr>
          <w:i/>
          <w:iCs w:val="0"/>
          <w:color w:val="000000"/>
          <w:spacing w:val="8"/>
        </w:rPr>
        <w:t>Thông tư</w:t>
      </w:r>
      <w:r w:rsidRPr="000C14B8">
        <w:rPr>
          <w:i/>
          <w:iCs w:val="0"/>
          <w:color w:val="000000"/>
          <w:spacing w:val="8"/>
        </w:rPr>
        <w:t xml:space="preserve"> số 11/2020/TT-BGDĐT ngày 19 tháng 5 năm 2020 của </w:t>
      </w:r>
      <w:r w:rsidR="008A57E7" w:rsidRPr="000C14B8">
        <w:rPr>
          <w:i/>
          <w:iCs w:val="0"/>
          <w:color w:val="000000"/>
          <w:spacing w:val="8"/>
        </w:rPr>
        <w:t xml:space="preserve">Bộ GD&amp;ĐT về việc Hướng dẫn thực hiện dân chủ trong hoạt động của </w:t>
      </w:r>
      <w:r w:rsidR="00FC1A33" w:rsidRPr="000C14B8">
        <w:rPr>
          <w:i/>
          <w:iCs w:val="0"/>
          <w:color w:val="000000"/>
          <w:spacing w:val="8"/>
        </w:rPr>
        <w:t>nhà trường</w:t>
      </w:r>
      <w:r w:rsidR="008A57E7" w:rsidRPr="000C14B8">
        <w:rPr>
          <w:i/>
          <w:iCs w:val="0"/>
          <w:color w:val="000000"/>
          <w:spacing w:val="8"/>
        </w:rPr>
        <w:t xml:space="preserve"> công lập</w:t>
      </w:r>
      <w:r w:rsidR="00562A96" w:rsidRPr="000C14B8">
        <w:rPr>
          <w:i/>
          <w:iCs w:val="0"/>
          <w:color w:val="000000"/>
          <w:spacing w:val="8"/>
        </w:rPr>
        <w:t>.</w:t>
      </w:r>
    </w:p>
    <w:p w14:paraId="72068FF4" w14:textId="77777777" w:rsidR="00265F93" w:rsidRDefault="00E45CC2" w:rsidP="00265F93">
      <w:pPr>
        <w:shd w:val="clear" w:color="auto" w:fill="FFFFFF"/>
        <w:spacing w:before="240" w:line="252" w:lineRule="atLeast"/>
        <w:jc w:val="center"/>
        <w:textAlignment w:val="baseline"/>
        <w:rPr>
          <w:b/>
          <w:iCs w:val="0"/>
          <w:color w:val="000000"/>
        </w:rPr>
      </w:pPr>
      <w:r w:rsidRPr="00055375">
        <w:rPr>
          <w:b/>
          <w:iCs w:val="0"/>
          <w:color w:val="000000"/>
        </w:rPr>
        <w:t>QUYẾT ĐỊNH:</w:t>
      </w:r>
    </w:p>
    <w:p w14:paraId="00CD6B1F" w14:textId="77777777" w:rsidR="00D62517" w:rsidRPr="00D62517" w:rsidRDefault="00D62517" w:rsidP="00265F93">
      <w:pPr>
        <w:shd w:val="clear" w:color="auto" w:fill="FFFFFF"/>
        <w:spacing w:before="240" w:line="252" w:lineRule="atLeast"/>
        <w:jc w:val="center"/>
        <w:textAlignment w:val="baseline"/>
        <w:rPr>
          <w:b/>
          <w:iCs w:val="0"/>
          <w:color w:val="000000"/>
          <w:sz w:val="10"/>
          <w:szCs w:val="10"/>
        </w:rPr>
      </w:pPr>
    </w:p>
    <w:p w14:paraId="639331E4" w14:textId="77777777" w:rsidR="00265F93" w:rsidRDefault="00265F93" w:rsidP="00265F93">
      <w:pPr>
        <w:shd w:val="clear" w:color="auto" w:fill="FFFFFF"/>
        <w:spacing w:line="252" w:lineRule="atLeast"/>
        <w:ind w:firstLine="720"/>
        <w:jc w:val="both"/>
        <w:textAlignment w:val="baseline"/>
        <w:rPr>
          <w:iCs w:val="0"/>
          <w:color w:val="000000"/>
        </w:rPr>
      </w:pPr>
      <w:r w:rsidRPr="00265F93">
        <w:rPr>
          <w:b/>
          <w:iCs w:val="0"/>
          <w:color w:val="000000"/>
        </w:rPr>
        <w:t>Điều 1.</w:t>
      </w:r>
      <w:r w:rsidR="00477644">
        <w:rPr>
          <w:b/>
          <w:iCs w:val="0"/>
          <w:color w:val="000000"/>
        </w:rPr>
        <w:t xml:space="preserve"> </w:t>
      </w:r>
      <w:r w:rsidR="00477644" w:rsidRPr="00F95CC4">
        <w:rPr>
          <w:iCs w:val="0"/>
          <w:color w:val="000000"/>
        </w:rPr>
        <w:t>B</w:t>
      </w:r>
      <w:r w:rsidRPr="00F95CC4">
        <w:rPr>
          <w:iCs w:val="0"/>
          <w:color w:val="000000"/>
        </w:rPr>
        <w:t>a</w:t>
      </w:r>
      <w:r>
        <w:rPr>
          <w:iCs w:val="0"/>
          <w:color w:val="000000"/>
        </w:rPr>
        <w:t>n hành</w:t>
      </w:r>
      <w:r w:rsidR="00EC7693">
        <w:rPr>
          <w:iCs w:val="0"/>
          <w:color w:val="000000"/>
        </w:rPr>
        <w:t xml:space="preserve"> kèm theo Quyết định này là</w:t>
      </w:r>
      <w:r>
        <w:rPr>
          <w:iCs w:val="0"/>
          <w:color w:val="000000"/>
        </w:rPr>
        <w:t xml:space="preserve"> </w:t>
      </w:r>
      <w:r w:rsidR="00EC7693">
        <w:rPr>
          <w:iCs w:val="0"/>
          <w:color w:val="000000"/>
        </w:rPr>
        <w:t>Q</w:t>
      </w:r>
      <w:r>
        <w:rPr>
          <w:iCs w:val="0"/>
          <w:color w:val="000000"/>
        </w:rPr>
        <w:t>uy</w:t>
      </w:r>
      <w:r w:rsidR="00E45CC2" w:rsidRPr="00265F93">
        <w:rPr>
          <w:iCs w:val="0"/>
          <w:color w:val="000000"/>
        </w:rPr>
        <w:t xml:space="preserve"> chế</w:t>
      </w:r>
      <w:r w:rsidR="00DF6188">
        <w:rPr>
          <w:iCs w:val="0"/>
          <w:color w:val="000000"/>
        </w:rPr>
        <w:t xml:space="preserve"> thực hiện</w:t>
      </w:r>
      <w:r w:rsidR="00E45CC2" w:rsidRPr="00265F93">
        <w:rPr>
          <w:iCs w:val="0"/>
          <w:color w:val="000000"/>
        </w:rPr>
        <w:t xml:space="preserve"> dân chủ của trường </w:t>
      </w:r>
      <w:r w:rsidR="00EC7693">
        <w:rPr>
          <w:iCs w:val="0"/>
          <w:color w:val="000000"/>
        </w:rPr>
        <w:t>TH&amp;THCS</w:t>
      </w:r>
      <w:r w:rsidR="00E45CC2" w:rsidRPr="00265F93">
        <w:rPr>
          <w:iCs w:val="0"/>
          <w:color w:val="000000"/>
        </w:rPr>
        <w:t xml:space="preserve"> </w:t>
      </w:r>
      <w:r w:rsidR="007C48C3">
        <w:rPr>
          <w:iCs w:val="0"/>
          <w:color w:val="000000"/>
        </w:rPr>
        <w:t>Phú Thịnh</w:t>
      </w:r>
      <w:r w:rsidR="00801EF8">
        <w:rPr>
          <w:iCs w:val="0"/>
          <w:color w:val="000000"/>
        </w:rPr>
        <w:t xml:space="preserve"> </w:t>
      </w:r>
      <w:r w:rsidR="001914A7">
        <w:rPr>
          <w:iCs w:val="0"/>
          <w:color w:val="000000"/>
        </w:rPr>
        <w:t>gồm 4 chương, 22 điều.</w:t>
      </w:r>
    </w:p>
    <w:p w14:paraId="20EDE96C" w14:textId="77777777" w:rsidR="00265F93" w:rsidRDefault="00E45CC2" w:rsidP="00265F93">
      <w:pPr>
        <w:shd w:val="clear" w:color="auto" w:fill="FFFFFF"/>
        <w:spacing w:before="120" w:line="252" w:lineRule="atLeast"/>
        <w:ind w:left="720"/>
        <w:jc w:val="both"/>
        <w:textAlignment w:val="baseline"/>
        <w:rPr>
          <w:iCs w:val="0"/>
          <w:color w:val="000000"/>
        </w:rPr>
      </w:pPr>
      <w:r w:rsidRPr="00265F93">
        <w:rPr>
          <w:b/>
          <w:iCs w:val="0"/>
          <w:color w:val="000000"/>
        </w:rPr>
        <w:t>Điều 2.</w:t>
      </w:r>
      <w:r w:rsidR="00DF6188">
        <w:rPr>
          <w:iCs w:val="0"/>
          <w:color w:val="000000"/>
        </w:rPr>
        <w:t> </w:t>
      </w:r>
      <w:r w:rsidRPr="00265F93">
        <w:rPr>
          <w:iCs w:val="0"/>
          <w:color w:val="000000"/>
        </w:rPr>
        <w:t>Quyết định</w:t>
      </w:r>
      <w:r w:rsidR="00DF6188">
        <w:rPr>
          <w:iCs w:val="0"/>
          <w:color w:val="000000"/>
        </w:rPr>
        <w:t xml:space="preserve"> này </w:t>
      </w:r>
      <w:r w:rsidR="00DF6188" w:rsidRPr="00265F93">
        <w:rPr>
          <w:iCs w:val="0"/>
          <w:color w:val="000000"/>
        </w:rPr>
        <w:t>có h</w:t>
      </w:r>
      <w:r w:rsidR="00DF6188">
        <w:rPr>
          <w:iCs w:val="0"/>
          <w:color w:val="000000"/>
        </w:rPr>
        <w:t>iệu lực thực hiện kể từ ngày ký</w:t>
      </w:r>
      <w:r w:rsidRPr="00265F93">
        <w:rPr>
          <w:iCs w:val="0"/>
          <w:color w:val="000000"/>
        </w:rPr>
        <w:t>.</w:t>
      </w:r>
    </w:p>
    <w:p w14:paraId="6220A142" w14:textId="77777777" w:rsidR="00E45CC2" w:rsidRDefault="00E45CC2" w:rsidP="00265F93">
      <w:pPr>
        <w:shd w:val="clear" w:color="auto" w:fill="FFFFFF"/>
        <w:spacing w:before="120" w:line="252" w:lineRule="atLeast"/>
        <w:ind w:firstLine="720"/>
        <w:jc w:val="both"/>
        <w:textAlignment w:val="baseline"/>
        <w:rPr>
          <w:iCs w:val="0"/>
          <w:color w:val="000000"/>
        </w:rPr>
      </w:pPr>
      <w:r w:rsidRPr="00265F93">
        <w:rPr>
          <w:b/>
          <w:iCs w:val="0"/>
          <w:color w:val="000000"/>
        </w:rPr>
        <w:t>Điều 3.</w:t>
      </w:r>
      <w:r w:rsidRPr="00265F93">
        <w:rPr>
          <w:iCs w:val="0"/>
          <w:color w:val="000000"/>
        </w:rPr>
        <w:t> </w:t>
      </w:r>
      <w:r w:rsidR="00D62517">
        <w:rPr>
          <w:iCs w:val="0"/>
          <w:color w:val="000000"/>
        </w:rPr>
        <w:t>Cán bộ, viên chức</w:t>
      </w:r>
      <w:r w:rsidR="001A0881">
        <w:rPr>
          <w:iCs w:val="0"/>
          <w:color w:val="000000"/>
        </w:rPr>
        <w:t>, người lao động trường TH&amp;THCS Phú Thịnh có trách nhiệm thi hành Quyết định này</w:t>
      </w:r>
      <w:r w:rsidRPr="00265F93">
        <w:rPr>
          <w:iCs w:val="0"/>
          <w:color w:val="000000"/>
        </w:rPr>
        <w:t xml:space="preserve"> ./.</w:t>
      </w:r>
    </w:p>
    <w:p w14:paraId="18D756B1" w14:textId="77777777" w:rsidR="00D5212B" w:rsidRDefault="00D5212B" w:rsidP="00265F93">
      <w:pPr>
        <w:shd w:val="clear" w:color="auto" w:fill="FFFFFF"/>
        <w:spacing w:before="120" w:line="252" w:lineRule="atLeast"/>
        <w:ind w:firstLine="720"/>
        <w:jc w:val="both"/>
        <w:textAlignment w:val="baseline"/>
        <w:rPr>
          <w:iCs w:val="0"/>
          <w:color w:val="000000"/>
        </w:rPr>
      </w:pPr>
    </w:p>
    <w:tbl>
      <w:tblPr>
        <w:tblW w:w="0" w:type="auto"/>
        <w:tblLook w:val="01E0" w:firstRow="1" w:lastRow="1" w:firstColumn="1" w:lastColumn="1" w:noHBand="0" w:noVBand="0"/>
      </w:tblPr>
      <w:tblGrid>
        <w:gridCol w:w="4785"/>
        <w:gridCol w:w="4786"/>
      </w:tblGrid>
      <w:tr w:rsidR="00D5212B" w:rsidRPr="00524BE1" w14:paraId="68E0A5B9" w14:textId="77777777">
        <w:tc>
          <w:tcPr>
            <w:tcW w:w="4785" w:type="dxa"/>
          </w:tcPr>
          <w:p w14:paraId="1825857E" w14:textId="77777777" w:rsidR="00D5212B" w:rsidRPr="00524BE1" w:rsidRDefault="00D5212B" w:rsidP="00524BE1">
            <w:pPr>
              <w:spacing w:before="120" w:line="252" w:lineRule="atLeast"/>
              <w:textAlignment w:val="baseline"/>
              <w:rPr>
                <w:bCs w:val="0"/>
                <w:iCs w:val="0"/>
              </w:rPr>
            </w:pPr>
            <w:r w:rsidRPr="00524BE1">
              <w:rPr>
                <w:b/>
                <w:i/>
                <w:color w:val="000000"/>
                <w:sz w:val="24"/>
                <w:szCs w:val="24"/>
              </w:rPr>
              <w:t>Nơi nhận:</w:t>
            </w:r>
            <w:r w:rsidRPr="00524BE1">
              <w:rPr>
                <w:bCs w:val="0"/>
                <w:iCs w:val="0"/>
                <w:color w:val="000000"/>
                <w:sz w:val="24"/>
                <w:szCs w:val="24"/>
              </w:rPr>
              <w:br/>
              <w:t>- Như điều 3</w:t>
            </w:r>
            <w:r w:rsidR="00220686" w:rsidRPr="00524BE1">
              <w:rPr>
                <w:bCs w:val="0"/>
                <w:iCs w:val="0"/>
                <w:color w:val="000000"/>
                <w:sz w:val="24"/>
                <w:szCs w:val="24"/>
              </w:rPr>
              <w:t>;</w:t>
            </w:r>
            <w:r w:rsidRPr="00524BE1">
              <w:rPr>
                <w:bCs w:val="0"/>
                <w:iCs w:val="0"/>
                <w:color w:val="000000"/>
                <w:sz w:val="24"/>
                <w:szCs w:val="24"/>
              </w:rPr>
              <w:br/>
              <w:t>- Lưu  VT</w:t>
            </w:r>
            <w:r w:rsidR="00220686" w:rsidRPr="00524BE1">
              <w:rPr>
                <w:bCs w:val="0"/>
                <w:iCs w:val="0"/>
                <w:color w:val="000000"/>
                <w:sz w:val="24"/>
                <w:szCs w:val="24"/>
              </w:rPr>
              <w:t>.</w:t>
            </w:r>
          </w:p>
        </w:tc>
        <w:tc>
          <w:tcPr>
            <w:tcW w:w="4786" w:type="dxa"/>
          </w:tcPr>
          <w:p w14:paraId="727EE74C" w14:textId="77777777" w:rsidR="00D5212B" w:rsidRPr="00524BE1" w:rsidRDefault="00D5212B" w:rsidP="00524BE1">
            <w:pPr>
              <w:spacing w:before="120"/>
              <w:jc w:val="center"/>
              <w:rPr>
                <w:b/>
                <w:iCs w:val="0"/>
                <w:color w:val="000000"/>
              </w:rPr>
            </w:pPr>
            <w:r w:rsidRPr="00524BE1">
              <w:rPr>
                <w:b/>
                <w:iCs w:val="0"/>
                <w:color w:val="000000"/>
              </w:rPr>
              <w:t>HIỆU TRƯỞNG</w:t>
            </w:r>
          </w:p>
          <w:p w14:paraId="097C351D" w14:textId="77777777" w:rsidR="00D5212B" w:rsidRPr="00524BE1" w:rsidRDefault="00D5212B" w:rsidP="00524BE1">
            <w:pPr>
              <w:jc w:val="center"/>
              <w:rPr>
                <w:b/>
                <w:iCs w:val="0"/>
                <w:color w:val="000000"/>
              </w:rPr>
            </w:pPr>
          </w:p>
          <w:p w14:paraId="7D0E5F97" w14:textId="77777777" w:rsidR="00220686" w:rsidRPr="00524BE1" w:rsidRDefault="00220686" w:rsidP="00524BE1">
            <w:pPr>
              <w:jc w:val="center"/>
              <w:rPr>
                <w:b/>
                <w:iCs w:val="0"/>
                <w:color w:val="000000"/>
              </w:rPr>
            </w:pPr>
          </w:p>
          <w:p w14:paraId="2B761DB1" w14:textId="77777777" w:rsidR="00D5212B" w:rsidRDefault="00D5212B" w:rsidP="00524BE1">
            <w:pPr>
              <w:jc w:val="center"/>
              <w:rPr>
                <w:bCs w:val="0"/>
                <w:iCs w:val="0"/>
                <w:color w:val="000000"/>
              </w:rPr>
            </w:pPr>
          </w:p>
          <w:p w14:paraId="6D5DD043" w14:textId="77777777" w:rsidR="00502441" w:rsidRDefault="00502441" w:rsidP="00524BE1">
            <w:pPr>
              <w:jc w:val="center"/>
              <w:rPr>
                <w:bCs w:val="0"/>
                <w:iCs w:val="0"/>
                <w:color w:val="000000"/>
              </w:rPr>
            </w:pPr>
          </w:p>
          <w:p w14:paraId="430B86B0" w14:textId="77777777" w:rsidR="00502441" w:rsidRPr="00524BE1" w:rsidRDefault="00502441" w:rsidP="00524BE1">
            <w:pPr>
              <w:jc w:val="center"/>
              <w:rPr>
                <w:bCs w:val="0"/>
                <w:iCs w:val="0"/>
                <w:color w:val="000000"/>
              </w:rPr>
            </w:pPr>
          </w:p>
          <w:p w14:paraId="2C3ADA97" w14:textId="77777777" w:rsidR="00D5212B" w:rsidRPr="003D1379" w:rsidRDefault="00801EF8" w:rsidP="00524BE1">
            <w:pPr>
              <w:spacing w:before="120" w:line="252" w:lineRule="atLeast"/>
              <w:jc w:val="center"/>
              <w:textAlignment w:val="baseline"/>
              <w:rPr>
                <w:b/>
                <w:iCs w:val="0"/>
                <w:color w:val="000000"/>
              </w:rPr>
            </w:pPr>
            <w:r>
              <w:rPr>
                <w:b/>
                <w:iCs w:val="0"/>
                <w:color w:val="000000"/>
              </w:rPr>
              <w:t xml:space="preserve">Nguyễn </w:t>
            </w:r>
            <w:r w:rsidR="00502441">
              <w:rPr>
                <w:b/>
                <w:iCs w:val="0"/>
                <w:color w:val="000000"/>
              </w:rPr>
              <w:t>Công Nguyên</w:t>
            </w:r>
          </w:p>
        </w:tc>
      </w:tr>
    </w:tbl>
    <w:p w14:paraId="0D42A65E" w14:textId="77777777" w:rsidR="00D5212B" w:rsidRPr="00265F93" w:rsidRDefault="00D5212B" w:rsidP="00265F93">
      <w:pPr>
        <w:shd w:val="clear" w:color="auto" w:fill="FFFFFF"/>
        <w:spacing w:before="120" w:line="252" w:lineRule="atLeast"/>
        <w:ind w:firstLine="720"/>
        <w:jc w:val="both"/>
        <w:textAlignment w:val="baseline"/>
        <w:rPr>
          <w:bCs w:val="0"/>
          <w:iCs w:val="0"/>
        </w:rPr>
      </w:pPr>
    </w:p>
    <w:p w14:paraId="2871F3F0" w14:textId="77777777" w:rsidR="00C35DEB" w:rsidRDefault="00C35DEB">
      <w:pPr>
        <w:rPr>
          <w:b/>
          <w:iCs w:val="0"/>
          <w:color w:val="000000"/>
        </w:rPr>
      </w:pPr>
      <w:r>
        <w:rPr>
          <w:b/>
          <w:iCs w:val="0"/>
          <w:color w:val="000000"/>
        </w:rPr>
        <w:br w:type="page"/>
      </w:r>
    </w:p>
    <w:p w14:paraId="5C0EACB3" w14:textId="4B19F0DB" w:rsidR="0090289C" w:rsidRDefault="00E45CC2" w:rsidP="00265CDE">
      <w:pPr>
        <w:spacing w:line="324" w:lineRule="auto"/>
        <w:ind w:right="-285" w:hanging="284"/>
        <w:jc w:val="center"/>
        <w:rPr>
          <w:b/>
          <w:iCs w:val="0"/>
          <w:color w:val="000000"/>
        </w:rPr>
      </w:pPr>
      <w:r w:rsidRPr="00055375">
        <w:rPr>
          <w:b/>
          <w:iCs w:val="0"/>
          <w:color w:val="000000"/>
        </w:rPr>
        <w:lastRenderedPageBreak/>
        <w:t xml:space="preserve">QUY CHẾ </w:t>
      </w:r>
      <w:r w:rsidR="00DF6188">
        <w:rPr>
          <w:b/>
          <w:iCs w:val="0"/>
          <w:color w:val="000000"/>
        </w:rPr>
        <w:t xml:space="preserve">THỰC HIỆN </w:t>
      </w:r>
      <w:r w:rsidRPr="00055375">
        <w:rPr>
          <w:b/>
          <w:iCs w:val="0"/>
          <w:color w:val="000000"/>
        </w:rPr>
        <w:t>DÂN CHỦ T</w:t>
      </w:r>
      <w:r w:rsidR="00DF6188">
        <w:rPr>
          <w:b/>
          <w:iCs w:val="0"/>
          <w:color w:val="000000"/>
        </w:rPr>
        <w:t>RONG</w:t>
      </w:r>
      <w:r w:rsidRPr="00055375">
        <w:rPr>
          <w:b/>
          <w:iCs w:val="0"/>
          <w:color w:val="000000"/>
        </w:rPr>
        <w:t xml:space="preserve"> TRƯỜNG </w:t>
      </w:r>
      <w:r w:rsidR="00265CDE">
        <w:rPr>
          <w:b/>
          <w:iCs w:val="0"/>
          <w:color w:val="000000"/>
        </w:rPr>
        <w:t>TH&amp;</w:t>
      </w:r>
      <w:r w:rsidRPr="00055375">
        <w:rPr>
          <w:b/>
          <w:iCs w:val="0"/>
          <w:color w:val="000000"/>
        </w:rPr>
        <w:t xml:space="preserve">THCS </w:t>
      </w:r>
      <w:r w:rsidR="0090289C">
        <w:rPr>
          <w:b/>
          <w:iCs w:val="0"/>
          <w:color w:val="000000"/>
        </w:rPr>
        <w:t xml:space="preserve">PHÚ THỊNH </w:t>
      </w:r>
    </w:p>
    <w:p w14:paraId="3A043F7F" w14:textId="77777777" w:rsidR="00FF17B7" w:rsidRDefault="00E45CC2" w:rsidP="00716A72">
      <w:pPr>
        <w:spacing w:line="324" w:lineRule="auto"/>
        <w:jc w:val="center"/>
        <w:rPr>
          <w:bCs w:val="0"/>
          <w:i/>
          <w:color w:val="000000"/>
        </w:rPr>
      </w:pPr>
      <w:r w:rsidRPr="008E0FA3">
        <w:rPr>
          <w:bCs w:val="0"/>
          <w:iCs w:val="0"/>
          <w:color w:val="000000"/>
          <w:shd w:val="clear" w:color="auto" w:fill="FFFFFF"/>
        </w:rPr>
        <w:t>(</w:t>
      </w:r>
      <w:r w:rsidRPr="008E0FA3">
        <w:rPr>
          <w:bCs w:val="0"/>
          <w:i/>
          <w:color w:val="000000"/>
        </w:rPr>
        <w:t xml:space="preserve">Ban hành kèm theo Quyết định số </w:t>
      </w:r>
      <w:r w:rsidR="00FD434F">
        <w:rPr>
          <w:bCs w:val="0"/>
          <w:i/>
          <w:color w:val="000000"/>
        </w:rPr>
        <w:t>76</w:t>
      </w:r>
      <w:r w:rsidRPr="008E0FA3">
        <w:rPr>
          <w:bCs w:val="0"/>
          <w:i/>
          <w:color w:val="000000"/>
        </w:rPr>
        <w:t>/QĐ</w:t>
      </w:r>
      <w:r w:rsidR="00FD434F">
        <w:rPr>
          <w:bCs w:val="0"/>
          <w:i/>
          <w:color w:val="000000"/>
        </w:rPr>
        <w:t>-TH&amp;</w:t>
      </w:r>
      <w:r w:rsidRPr="008E0FA3">
        <w:rPr>
          <w:bCs w:val="0"/>
          <w:i/>
          <w:color w:val="000000"/>
        </w:rPr>
        <w:t>THCS</w:t>
      </w:r>
      <w:r w:rsidR="00801EF8">
        <w:rPr>
          <w:bCs w:val="0"/>
          <w:i/>
          <w:color w:val="000000"/>
        </w:rPr>
        <w:t xml:space="preserve"> </w:t>
      </w:r>
      <w:r w:rsidR="00D5212B" w:rsidRPr="008E0FA3">
        <w:rPr>
          <w:bCs w:val="0"/>
          <w:i/>
          <w:color w:val="000000"/>
        </w:rPr>
        <w:t> ngày </w:t>
      </w:r>
      <w:r w:rsidR="00FD434F">
        <w:rPr>
          <w:bCs w:val="0"/>
          <w:i/>
          <w:color w:val="000000"/>
        </w:rPr>
        <w:t>06</w:t>
      </w:r>
      <w:r w:rsidRPr="008E0FA3">
        <w:rPr>
          <w:bCs w:val="0"/>
          <w:i/>
          <w:color w:val="000000"/>
        </w:rPr>
        <w:t>/</w:t>
      </w:r>
      <w:r w:rsidR="00FD434F">
        <w:rPr>
          <w:bCs w:val="0"/>
          <w:i/>
          <w:color w:val="000000"/>
        </w:rPr>
        <w:t>9</w:t>
      </w:r>
      <w:r w:rsidR="0090289C">
        <w:rPr>
          <w:bCs w:val="0"/>
          <w:i/>
          <w:color w:val="000000"/>
        </w:rPr>
        <w:t>/202</w:t>
      </w:r>
      <w:r w:rsidR="00FD434F">
        <w:rPr>
          <w:bCs w:val="0"/>
          <w:i/>
          <w:color w:val="000000"/>
        </w:rPr>
        <w:t>3</w:t>
      </w:r>
    </w:p>
    <w:p w14:paraId="5004B743" w14:textId="77777777" w:rsidR="00E45CC2" w:rsidRPr="008E0FA3" w:rsidRDefault="00D5212B" w:rsidP="00716A72">
      <w:pPr>
        <w:spacing w:line="324" w:lineRule="auto"/>
        <w:jc w:val="center"/>
        <w:rPr>
          <w:i/>
          <w:iCs w:val="0"/>
          <w:color w:val="000000"/>
        </w:rPr>
      </w:pPr>
      <w:r w:rsidRPr="008E0FA3">
        <w:rPr>
          <w:bCs w:val="0"/>
          <w:i/>
          <w:color w:val="000000"/>
        </w:rPr>
        <w:t xml:space="preserve"> </w:t>
      </w:r>
      <w:r w:rsidR="00E45CC2" w:rsidRPr="008E0FA3">
        <w:rPr>
          <w:i/>
          <w:color w:val="000000"/>
        </w:rPr>
        <w:t>của Hiệ</w:t>
      </w:r>
      <w:r w:rsidR="00801EF8">
        <w:rPr>
          <w:i/>
          <w:color w:val="000000"/>
        </w:rPr>
        <w:t xml:space="preserve">u trưởng trường </w:t>
      </w:r>
      <w:r w:rsidR="00FD434F">
        <w:rPr>
          <w:i/>
          <w:color w:val="000000"/>
        </w:rPr>
        <w:t>TH&amp;THCS</w:t>
      </w:r>
      <w:r w:rsidR="00801EF8">
        <w:rPr>
          <w:i/>
          <w:color w:val="000000"/>
        </w:rPr>
        <w:t xml:space="preserve"> </w:t>
      </w:r>
      <w:r w:rsidR="0090289C">
        <w:rPr>
          <w:i/>
          <w:color w:val="000000"/>
        </w:rPr>
        <w:t>Phú Thịnh</w:t>
      </w:r>
      <w:r w:rsidR="00E45CC2" w:rsidRPr="008E0FA3">
        <w:rPr>
          <w:i/>
          <w:color w:val="000000"/>
        </w:rPr>
        <w:t> )</w:t>
      </w:r>
    </w:p>
    <w:p w14:paraId="5FF77428" w14:textId="77777777" w:rsidR="00E45CC2" w:rsidRPr="008E0FA3" w:rsidRDefault="00E45CC2" w:rsidP="00716A72">
      <w:pPr>
        <w:spacing w:line="324" w:lineRule="auto"/>
        <w:jc w:val="both"/>
        <w:rPr>
          <w:bCs w:val="0"/>
          <w:iCs w:val="0"/>
        </w:rPr>
      </w:pPr>
    </w:p>
    <w:p w14:paraId="3330152C" w14:textId="77777777" w:rsidR="00AA1954" w:rsidRDefault="00E45CC2" w:rsidP="00716A72">
      <w:pPr>
        <w:shd w:val="clear" w:color="auto" w:fill="FFFFFF"/>
        <w:spacing w:line="324" w:lineRule="auto"/>
        <w:jc w:val="center"/>
        <w:textAlignment w:val="baseline"/>
        <w:rPr>
          <w:bCs w:val="0"/>
          <w:iCs w:val="0"/>
          <w:color w:val="000000"/>
        </w:rPr>
      </w:pPr>
      <w:r w:rsidRPr="00055375">
        <w:rPr>
          <w:b/>
          <w:iCs w:val="0"/>
          <w:color w:val="000000"/>
        </w:rPr>
        <w:t>Chương I</w:t>
      </w:r>
      <w:r w:rsidRPr="00055375">
        <w:rPr>
          <w:b/>
          <w:iCs w:val="0"/>
          <w:color w:val="000000"/>
          <w:bdr w:val="none" w:sz="0" w:space="0" w:color="auto" w:frame="1"/>
        </w:rPr>
        <w:br/>
      </w:r>
      <w:r w:rsidRPr="00055375">
        <w:rPr>
          <w:b/>
          <w:iCs w:val="0"/>
          <w:color w:val="000000"/>
        </w:rPr>
        <w:t>NHỮNG QUY ĐỊNH CHUNG</w:t>
      </w:r>
      <w:r w:rsidRPr="00055375">
        <w:rPr>
          <w:bCs w:val="0"/>
          <w:iCs w:val="0"/>
          <w:color w:val="000000"/>
          <w:shd w:val="clear" w:color="auto" w:fill="FFFFFF"/>
        </w:rPr>
        <w:t> </w:t>
      </w:r>
    </w:p>
    <w:p w14:paraId="56A90F60" w14:textId="77777777" w:rsidR="00AA1954" w:rsidRDefault="00E45CC2" w:rsidP="00716A72">
      <w:pPr>
        <w:shd w:val="clear" w:color="auto" w:fill="FFFFFF"/>
        <w:spacing w:line="324" w:lineRule="auto"/>
        <w:ind w:firstLine="720"/>
        <w:textAlignment w:val="baseline"/>
        <w:rPr>
          <w:b/>
          <w:iCs w:val="0"/>
          <w:color w:val="000000"/>
        </w:rPr>
      </w:pPr>
      <w:r w:rsidRPr="00055375">
        <w:rPr>
          <w:b/>
          <w:iCs w:val="0"/>
          <w:color w:val="000000"/>
        </w:rPr>
        <w:t>Điều 1. Phạm vi điều chỉnh và đối tượng áp dụng</w:t>
      </w:r>
    </w:p>
    <w:p w14:paraId="2EBFC046" w14:textId="77777777" w:rsidR="004A09E0" w:rsidRPr="004A09E0" w:rsidRDefault="004A09E0" w:rsidP="00716A72">
      <w:pPr>
        <w:pStyle w:val="NormalWeb"/>
        <w:spacing w:before="0" w:beforeAutospacing="0" w:after="0" w:afterAutospacing="0" w:line="324" w:lineRule="auto"/>
        <w:ind w:firstLine="720"/>
        <w:jc w:val="both"/>
        <w:rPr>
          <w:sz w:val="28"/>
          <w:szCs w:val="28"/>
        </w:rPr>
      </w:pPr>
      <w:r w:rsidRPr="004A09E0">
        <w:rPr>
          <w:color w:val="000000"/>
          <w:sz w:val="28"/>
          <w:szCs w:val="28"/>
        </w:rPr>
        <w:t>1. Phạm vi điều chỉnh</w:t>
      </w:r>
    </w:p>
    <w:p w14:paraId="0D401493" w14:textId="77777777" w:rsidR="004A09E0" w:rsidRPr="004A09E0" w:rsidRDefault="004F1A57" w:rsidP="00716A72">
      <w:pPr>
        <w:pStyle w:val="NormalWeb"/>
        <w:spacing w:before="0" w:beforeAutospacing="0" w:after="0" w:afterAutospacing="0" w:line="324" w:lineRule="auto"/>
        <w:ind w:firstLine="720"/>
        <w:jc w:val="both"/>
        <w:rPr>
          <w:sz w:val="28"/>
          <w:szCs w:val="28"/>
        </w:rPr>
      </w:pPr>
      <w:r>
        <w:rPr>
          <w:color w:val="000000"/>
          <w:sz w:val="28"/>
          <w:szCs w:val="28"/>
        </w:rPr>
        <w:t>Quy chế</w:t>
      </w:r>
      <w:r w:rsidR="004A09E0" w:rsidRPr="004A09E0">
        <w:rPr>
          <w:color w:val="000000"/>
          <w:sz w:val="28"/>
          <w:szCs w:val="28"/>
        </w:rPr>
        <w:t xml:space="preserve"> này </w:t>
      </w:r>
      <w:r>
        <w:rPr>
          <w:color w:val="000000"/>
          <w:sz w:val="28"/>
          <w:szCs w:val="28"/>
        </w:rPr>
        <w:t>quy định</w:t>
      </w:r>
      <w:r w:rsidR="004A09E0" w:rsidRPr="004A09E0">
        <w:rPr>
          <w:color w:val="000000"/>
          <w:sz w:val="28"/>
          <w:szCs w:val="28"/>
        </w:rPr>
        <w:t xml:space="preserve"> thực hiện dân chủ trong hoạt động của </w:t>
      </w:r>
      <w:r>
        <w:rPr>
          <w:color w:val="000000"/>
          <w:sz w:val="28"/>
          <w:szCs w:val="28"/>
        </w:rPr>
        <w:t xml:space="preserve">trường </w:t>
      </w:r>
      <w:r w:rsidR="006535ED">
        <w:rPr>
          <w:color w:val="000000"/>
          <w:sz w:val="28"/>
          <w:szCs w:val="28"/>
        </w:rPr>
        <w:t>TH&amp;</w:t>
      </w:r>
      <w:r>
        <w:rPr>
          <w:color w:val="000000"/>
          <w:sz w:val="28"/>
          <w:szCs w:val="28"/>
        </w:rPr>
        <w:t>THCS Phú Thịnh</w:t>
      </w:r>
      <w:r w:rsidR="004A09E0" w:rsidRPr="004A09E0">
        <w:rPr>
          <w:color w:val="000000"/>
          <w:sz w:val="28"/>
          <w:szCs w:val="28"/>
        </w:rPr>
        <w:t xml:space="preserve">, bao gồm: dân chủ trong </w:t>
      </w:r>
      <w:r w:rsidR="00FC1A33">
        <w:rPr>
          <w:color w:val="000000"/>
          <w:sz w:val="28"/>
          <w:szCs w:val="28"/>
        </w:rPr>
        <w:t>nhà trường</w:t>
      </w:r>
      <w:r w:rsidR="004A09E0" w:rsidRPr="004A09E0">
        <w:rPr>
          <w:color w:val="000000"/>
          <w:sz w:val="28"/>
          <w:szCs w:val="28"/>
        </w:rPr>
        <w:t>; dân chủ trong quan hệ và giải quyết công việc với công dân, cơ quan, đơn vị, tổ chức có liên quan.</w:t>
      </w:r>
    </w:p>
    <w:p w14:paraId="6E620864" w14:textId="77777777" w:rsidR="004A09E0" w:rsidRPr="004A09E0" w:rsidRDefault="004A09E0" w:rsidP="00716A72">
      <w:pPr>
        <w:pStyle w:val="NormalWeb"/>
        <w:spacing w:before="0" w:beforeAutospacing="0" w:after="0" w:afterAutospacing="0" w:line="324" w:lineRule="auto"/>
        <w:ind w:firstLine="720"/>
        <w:jc w:val="both"/>
        <w:rPr>
          <w:sz w:val="28"/>
          <w:szCs w:val="28"/>
        </w:rPr>
      </w:pPr>
      <w:r w:rsidRPr="004A09E0">
        <w:rPr>
          <w:color w:val="000000"/>
          <w:sz w:val="28"/>
          <w:szCs w:val="28"/>
        </w:rPr>
        <w:t>2. Đối tượng áp dụng</w:t>
      </w:r>
    </w:p>
    <w:p w14:paraId="41E8DEFC" w14:textId="77777777" w:rsidR="004A09E0" w:rsidRPr="004A09E0" w:rsidRDefault="004F1A57" w:rsidP="00716A72">
      <w:pPr>
        <w:pStyle w:val="NormalWeb"/>
        <w:spacing w:before="0" w:beforeAutospacing="0" w:after="0" w:afterAutospacing="0" w:line="324" w:lineRule="auto"/>
        <w:ind w:firstLine="720"/>
        <w:jc w:val="both"/>
        <w:rPr>
          <w:sz w:val="28"/>
          <w:szCs w:val="28"/>
        </w:rPr>
      </w:pPr>
      <w:r>
        <w:rPr>
          <w:color w:val="000000"/>
          <w:sz w:val="28"/>
          <w:szCs w:val="28"/>
        </w:rPr>
        <w:t>Quy chế này áp dụng đối với hiệu trưởng</w:t>
      </w:r>
      <w:r w:rsidR="004A09E0" w:rsidRPr="004A09E0">
        <w:rPr>
          <w:color w:val="000000"/>
          <w:sz w:val="28"/>
          <w:szCs w:val="28"/>
        </w:rPr>
        <w:t>, nhà giáo, cán bộ quản lý, người lao động và người học</w:t>
      </w:r>
      <w:r>
        <w:rPr>
          <w:color w:val="000000"/>
          <w:sz w:val="28"/>
          <w:szCs w:val="28"/>
        </w:rPr>
        <w:t xml:space="preserve">, </w:t>
      </w:r>
      <w:r w:rsidRPr="004A09E0">
        <w:rPr>
          <w:color w:val="000000"/>
          <w:sz w:val="28"/>
          <w:szCs w:val="28"/>
        </w:rPr>
        <w:t>các tổ chức, cá nhân có liên quan</w:t>
      </w:r>
      <w:r w:rsidR="004A09E0" w:rsidRPr="004A09E0">
        <w:rPr>
          <w:color w:val="000000"/>
          <w:sz w:val="28"/>
          <w:szCs w:val="28"/>
        </w:rPr>
        <w:t xml:space="preserve"> trong </w:t>
      </w:r>
      <w:r>
        <w:rPr>
          <w:color w:val="000000"/>
          <w:sz w:val="28"/>
          <w:szCs w:val="28"/>
        </w:rPr>
        <w:t xml:space="preserve">trường </w:t>
      </w:r>
      <w:r w:rsidR="006535ED">
        <w:rPr>
          <w:color w:val="000000"/>
          <w:sz w:val="28"/>
          <w:szCs w:val="28"/>
        </w:rPr>
        <w:t>TH&amp;</w:t>
      </w:r>
      <w:r>
        <w:rPr>
          <w:color w:val="000000"/>
          <w:sz w:val="28"/>
          <w:szCs w:val="28"/>
        </w:rPr>
        <w:t>THCS Phú Thịnh.</w:t>
      </w:r>
    </w:p>
    <w:p w14:paraId="1DBF50BA" w14:textId="77777777" w:rsidR="00AA1954" w:rsidRDefault="00E45CC2" w:rsidP="00716A72">
      <w:pPr>
        <w:spacing w:line="324" w:lineRule="auto"/>
        <w:ind w:firstLine="720"/>
        <w:jc w:val="both"/>
        <w:rPr>
          <w:b/>
          <w:iCs w:val="0"/>
          <w:color w:val="000000"/>
        </w:rPr>
      </w:pPr>
      <w:r w:rsidRPr="00055375">
        <w:rPr>
          <w:b/>
          <w:iCs w:val="0"/>
          <w:color w:val="000000"/>
        </w:rPr>
        <w:t>Điều 2. Mục đích thực hiện dân chủ trong hoạt động của  đơn vị trường học </w:t>
      </w:r>
    </w:p>
    <w:p w14:paraId="4041D9FD" w14:textId="5DC2DB49" w:rsidR="00322B22" w:rsidRPr="00E5253F" w:rsidRDefault="001C2506" w:rsidP="00322B22">
      <w:pPr>
        <w:pStyle w:val="BodyText"/>
        <w:tabs>
          <w:tab w:val="left" w:pos="923"/>
        </w:tabs>
        <w:spacing w:after="0" w:line="300" w:lineRule="auto"/>
        <w:ind w:firstLine="740"/>
        <w:jc w:val="both"/>
        <w:rPr>
          <w:sz w:val="28"/>
          <w:szCs w:val="28"/>
        </w:rPr>
      </w:pPr>
      <w:r w:rsidRPr="00E5253F">
        <w:rPr>
          <w:color w:val="000000"/>
          <w:sz w:val="28"/>
          <w:szCs w:val="28"/>
        </w:rPr>
        <w:t xml:space="preserve">1. </w:t>
      </w:r>
      <w:r w:rsidR="00322B22" w:rsidRPr="00E5253F">
        <w:rPr>
          <w:sz w:val="28"/>
          <w:szCs w:val="28"/>
        </w:rPr>
        <w:t>Phát huy quyền làm chủ và huy động tiềm năng trí tuệ của CB, GV, NV góp phần xây dựng nền nếp, trật tự, kỷ cương trong mọi hoạt động của nhà trường, ngăn chặn các hiện tượng tiêu cực và các tệ nạn xã hội, thực hiện nhiệm vụ phát triển giáo dục phù hợp với đường lối, chủ trương của Đảng và pháp luật nhà nước;</w:t>
      </w:r>
      <w:r w:rsidR="00BA04FB" w:rsidRPr="00E5253F">
        <w:rPr>
          <w:sz w:val="28"/>
          <w:szCs w:val="28"/>
        </w:rPr>
        <w:t xml:space="preserve"> đồng thời nâng cao trách nhiệm của Hiệu trưởng</w:t>
      </w:r>
    </w:p>
    <w:p w14:paraId="48932D24" w14:textId="77777777" w:rsidR="001C2506" w:rsidRDefault="001C2506" w:rsidP="00716A72">
      <w:pPr>
        <w:pStyle w:val="NormalWeb"/>
        <w:spacing w:before="0" w:beforeAutospacing="0" w:after="0" w:afterAutospacing="0" w:line="324" w:lineRule="auto"/>
        <w:ind w:firstLine="720"/>
        <w:jc w:val="both"/>
        <w:rPr>
          <w:color w:val="000000"/>
          <w:sz w:val="28"/>
          <w:szCs w:val="28"/>
        </w:rPr>
      </w:pPr>
      <w:r w:rsidRPr="001C2506">
        <w:rPr>
          <w:color w:val="000000"/>
          <w:sz w:val="28"/>
          <w:szCs w:val="28"/>
        </w:rPr>
        <w:t xml:space="preserve">2. Tăng cường nề nếp, kỷ cương, kỷ luật trong hoạt động của </w:t>
      </w:r>
      <w:r>
        <w:rPr>
          <w:color w:val="000000"/>
          <w:sz w:val="28"/>
          <w:szCs w:val="28"/>
        </w:rPr>
        <w:t>nhà trường</w:t>
      </w:r>
      <w:r w:rsidRPr="001C2506">
        <w:rPr>
          <w:color w:val="000000"/>
          <w:sz w:val="28"/>
          <w:szCs w:val="28"/>
        </w:rPr>
        <w:t>, góp phần xây dựng môi trường giáo dục thân thiện, lành mạnh, nâng cao chất lượng giáo dục, đào tạo; phòng chống các hành vi tiêu cực, tham nhũng, lãng phí, quan liêu, cửa quyền.</w:t>
      </w:r>
    </w:p>
    <w:p w14:paraId="63AF163F" w14:textId="30D3611B" w:rsidR="002A7285" w:rsidRPr="002A7285" w:rsidRDefault="009C68CC" w:rsidP="002A7285">
      <w:pPr>
        <w:pStyle w:val="BodyText"/>
        <w:tabs>
          <w:tab w:val="left" w:pos="923"/>
        </w:tabs>
        <w:spacing w:after="0" w:line="300" w:lineRule="auto"/>
        <w:ind w:firstLine="740"/>
        <w:jc w:val="both"/>
        <w:rPr>
          <w:sz w:val="28"/>
          <w:szCs w:val="28"/>
        </w:rPr>
      </w:pPr>
      <w:r w:rsidRPr="002A7285">
        <w:rPr>
          <w:color w:val="000000"/>
          <w:sz w:val="28"/>
          <w:szCs w:val="28"/>
        </w:rPr>
        <w:t xml:space="preserve">3. </w:t>
      </w:r>
      <w:r w:rsidR="002A7285" w:rsidRPr="002A7285">
        <w:rPr>
          <w:sz w:val="28"/>
          <w:szCs w:val="28"/>
        </w:rPr>
        <w:t>Thực hiện tốt Luật Giáo dục và Thông tư số 36/2017/TT-BGD&amp;ĐT ngày 28/12/2017 của Bộ GD&amp;ĐT ban hành Quy chế thực hiện công khai đối với cơ sở GD&amp;ĐT thuộc hệ thống giáo dục quốc dân về việc ban hành Qui chế thực hiện dân chủ trong hoạt động của nhà trường theo phương châm “Dân biết, dân bàn, dân làm, dân kiểm tra” trong các hoạt động của nhà trường; Cụ thể:</w:t>
      </w:r>
    </w:p>
    <w:p w14:paraId="4EF56011" w14:textId="35F71D58" w:rsidR="002A7285" w:rsidRPr="002A7285" w:rsidRDefault="002A7285" w:rsidP="002A7285">
      <w:pPr>
        <w:pStyle w:val="BodyText"/>
        <w:tabs>
          <w:tab w:val="left" w:pos="236"/>
        </w:tabs>
        <w:spacing w:after="0" w:line="300" w:lineRule="auto"/>
        <w:ind w:firstLine="0"/>
        <w:rPr>
          <w:sz w:val="28"/>
          <w:szCs w:val="28"/>
        </w:rPr>
      </w:pPr>
      <w:bookmarkStart w:id="0" w:name="bookmark30"/>
      <w:bookmarkEnd w:id="0"/>
      <w:r>
        <w:rPr>
          <w:i/>
          <w:iCs/>
        </w:rPr>
        <w:tab/>
      </w:r>
      <w:r>
        <w:rPr>
          <w:i/>
          <w:iCs/>
        </w:rPr>
        <w:tab/>
      </w:r>
      <w:r w:rsidRPr="002A7285">
        <w:rPr>
          <w:i/>
          <w:iCs/>
          <w:sz w:val="28"/>
          <w:szCs w:val="28"/>
        </w:rPr>
        <w:t>-  Dân biết:</w:t>
      </w:r>
      <w:r w:rsidRPr="002A7285">
        <w:rPr>
          <w:sz w:val="28"/>
          <w:szCs w:val="28"/>
        </w:rPr>
        <w:t xml:space="preserve"> Cán bộ, giáo viên, nhân viên, CMHS và học sinh được biết:</w:t>
      </w:r>
    </w:p>
    <w:p w14:paraId="367340FF" w14:textId="77777777" w:rsidR="002A7285" w:rsidRPr="002A7285" w:rsidRDefault="002A7285" w:rsidP="002A7285">
      <w:pPr>
        <w:pStyle w:val="BodyText"/>
        <w:spacing w:after="0" w:line="300" w:lineRule="auto"/>
        <w:ind w:firstLine="720"/>
        <w:jc w:val="both"/>
        <w:rPr>
          <w:sz w:val="28"/>
          <w:szCs w:val="28"/>
        </w:rPr>
      </w:pPr>
      <w:r w:rsidRPr="002A7285">
        <w:rPr>
          <w:sz w:val="28"/>
          <w:szCs w:val="28"/>
        </w:rPr>
        <w:t xml:space="preserve">+ Các quy định của Đảng, nhà nước, của ngành GD liên quan đến mọi hoạt động của nhà trường; Những chủ trương, chính sách, chế độ của Đảng và Nhà nước đối với nhà giáo, cán bộ, công chức. Giải quyết các chế độ, quyền lợi, đời sống vật chất, tinh </w:t>
      </w:r>
      <w:r w:rsidRPr="002A7285">
        <w:rPr>
          <w:sz w:val="28"/>
          <w:szCs w:val="28"/>
        </w:rPr>
        <w:lastRenderedPageBreak/>
        <w:t>thần cho nhà giáo, cán bộ, công chức, cho người học. Việc thực hiện, nâng bậc lương, thuyên chuyển, khen thưởng, kỷ luật.</w:t>
      </w:r>
    </w:p>
    <w:p w14:paraId="7E9141C9" w14:textId="77777777" w:rsidR="002A7285" w:rsidRPr="002A7285" w:rsidRDefault="002A7285" w:rsidP="002A7285">
      <w:pPr>
        <w:pStyle w:val="BodyText"/>
        <w:spacing w:after="0" w:line="300" w:lineRule="auto"/>
        <w:ind w:firstLine="740"/>
        <w:jc w:val="both"/>
        <w:rPr>
          <w:sz w:val="28"/>
          <w:szCs w:val="28"/>
        </w:rPr>
      </w:pPr>
      <w:r w:rsidRPr="002A7285">
        <w:rPr>
          <w:sz w:val="28"/>
          <w:szCs w:val="28"/>
        </w:rPr>
        <w:t>+ Các điều kiện về cơ sở vật chất, tài chính của nhà trường. Những quy định về sử dụng tài sản, xây dựng cơ sở vật chất; Công khai các khoản đóng góp của người học, việc sử dụng kinh phí và chấp hành chế độ thu, chi, quyết toán theo quy định hiện hành.</w:t>
      </w:r>
    </w:p>
    <w:p w14:paraId="2595C358" w14:textId="77777777" w:rsidR="002A7285" w:rsidRPr="002A7285" w:rsidRDefault="002A7285" w:rsidP="002A7285">
      <w:pPr>
        <w:pStyle w:val="BodyText"/>
        <w:spacing w:after="0" w:line="300" w:lineRule="auto"/>
        <w:ind w:firstLine="740"/>
        <w:jc w:val="both"/>
        <w:rPr>
          <w:sz w:val="28"/>
          <w:szCs w:val="28"/>
        </w:rPr>
      </w:pPr>
      <w:r w:rsidRPr="002A7285">
        <w:rPr>
          <w:sz w:val="28"/>
          <w:szCs w:val="28"/>
        </w:rPr>
        <w:t>+ Chất lượng, số lượng đội ngũ CB, GV, NV và phân công lao động của nhà trường;</w:t>
      </w:r>
    </w:p>
    <w:p w14:paraId="7D73BC3D" w14:textId="77777777" w:rsidR="002A7285" w:rsidRPr="002A7285" w:rsidRDefault="002A7285" w:rsidP="002A7285">
      <w:pPr>
        <w:pStyle w:val="BodyText"/>
        <w:spacing w:after="0" w:line="300" w:lineRule="auto"/>
        <w:ind w:firstLine="720"/>
        <w:jc w:val="both"/>
        <w:rPr>
          <w:sz w:val="28"/>
          <w:szCs w:val="28"/>
        </w:rPr>
      </w:pPr>
      <w:r w:rsidRPr="002A7285">
        <w:rPr>
          <w:sz w:val="28"/>
          <w:szCs w:val="28"/>
        </w:rPr>
        <w:t>+ Chiến lược phát triển nhà trường, kế hoạch hoạt động của nhà trường từng giai đoạn, từng năm học cụ thể;</w:t>
      </w:r>
    </w:p>
    <w:p w14:paraId="5C0975FB" w14:textId="77777777" w:rsidR="002A7285" w:rsidRPr="002A7285" w:rsidRDefault="002A7285" w:rsidP="002A7285">
      <w:pPr>
        <w:pStyle w:val="BodyText"/>
        <w:spacing w:after="0" w:line="300" w:lineRule="auto"/>
        <w:ind w:firstLine="720"/>
        <w:rPr>
          <w:sz w:val="28"/>
          <w:szCs w:val="28"/>
        </w:rPr>
      </w:pPr>
      <w:r w:rsidRPr="002A7285">
        <w:rPr>
          <w:sz w:val="28"/>
          <w:szCs w:val="28"/>
        </w:rPr>
        <w:t>+ Chất lượng giáo dục thực tế và mục tiêu của nhà trường;</w:t>
      </w:r>
    </w:p>
    <w:p w14:paraId="720007E8" w14:textId="77777777" w:rsidR="002A7285" w:rsidRPr="002A7285" w:rsidRDefault="002A7285" w:rsidP="002A7285">
      <w:pPr>
        <w:pStyle w:val="BodyText"/>
        <w:numPr>
          <w:ilvl w:val="0"/>
          <w:numId w:val="1"/>
        </w:numPr>
        <w:tabs>
          <w:tab w:val="left" w:pos="922"/>
        </w:tabs>
        <w:spacing w:after="0" w:line="300" w:lineRule="auto"/>
        <w:ind w:firstLine="720"/>
        <w:jc w:val="both"/>
        <w:rPr>
          <w:sz w:val="28"/>
          <w:szCs w:val="28"/>
        </w:rPr>
      </w:pPr>
      <w:bookmarkStart w:id="1" w:name="bookmark31"/>
      <w:bookmarkEnd w:id="1"/>
      <w:r w:rsidRPr="002A7285">
        <w:rPr>
          <w:i/>
          <w:iCs/>
          <w:sz w:val="28"/>
          <w:szCs w:val="28"/>
        </w:rPr>
        <w:t>Dân bàn:</w:t>
      </w:r>
      <w:r w:rsidRPr="002A7285">
        <w:rPr>
          <w:sz w:val="28"/>
          <w:szCs w:val="28"/>
        </w:rPr>
        <w:t xml:space="preserve"> theo đúng chức trách nhiệm vụ của mình, các thành viên liên quan đến nhà trường được tham gia bàn bạc, trao đoi, thỏa thuận, thống nhất ý kiến (thậm chí có thể hiến kế) đối với từng nhiệm vụ cụ thể, từng hoạt động của nhà trường để quá trình triển khai các hoạt động phát huy được trí tuệ tập thể, tạo được sự đồng thuận đem lại hiệu quả cao. Do vậy, dân chủ phải đi đôi với kỉ cương, kỉ luật, thiểu số phục tùng đa số, tránh tư tưởng bè phái, cục bộ thiếu tính xây dựng khi bàn bạc.</w:t>
      </w:r>
    </w:p>
    <w:p w14:paraId="063C3470" w14:textId="77777777" w:rsidR="002A7285" w:rsidRPr="002A7285" w:rsidRDefault="002A7285" w:rsidP="002A7285">
      <w:pPr>
        <w:pStyle w:val="BodyText"/>
        <w:numPr>
          <w:ilvl w:val="0"/>
          <w:numId w:val="1"/>
        </w:numPr>
        <w:tabs>
          <w:tab w:val="left" w:pos="922"/>
        </w:tabs>
        <w:spacing w:after="0" w:line="300" w:lineRule="auto"/>
        <w:ind w:firstLine="720"/>
        <w:jc w:val="both"/>
        <w:rPr>
          <w:sz w:val="28"/>
          <w:szCs w:val="28"/>
        </w:rPr>
      </w:pPr>
      <w:bookmarkStart w:id="2" w:name="bookmark32"/>
      <w:bookmarkEnd w:id="2"/>
      <w:r w:rsidRPr="002A7285">
        <w:rPr>
          <w:i/>
          <w:iCs/>
          <w:sz w:val="28"/>
          <w:szCs w:val="28"/>
        </w:rPr>
        <w:t>Dân làm:</w:t>
      </w:r>
      <w:r w:rsidRPr="002A7285">
        <w:rPr>
          <w:sz w:val="28"/>
          <w:szCs w:val="28"/>
        </w:rPr>
        <w:t xml:space="preserve"> Phân công lao động hợp lý, phù hợp với năng lực sở trường của các thành viên, không chồng chéo... Các hoạt động của nhà trường cần có sự tham gia trực tiếp của các tổ chức đoàn thể, các tổ nhóm chuyên môn, các thành viên tham gia trực tiếp để đảm bảo sự giám sát, hỗ trợ nhau cho hiệu quả.</w:t>
      </w:r>
    </w:p>
    <w:p w14:paraId="4EB4688E" w14:textId="5C7598DC" w:rsidR="002A7285" w:rsidRPr="002A7285" w:rsidRDefault="002A7285" w:rsidP="002A7285">
      <w:pPr>
        <w:pStyle w:val="BodyText"/>
        <w:numPr>
          <w:ilvl w:val="0"/>
          <w:numId w:val="1"/>
        </w:numPr>
        <w:tabs>
          <w:tab w:val="left" w:pos="922"/>
        </w:tabs>
        <w:spacing w:after="0" w:line="300" w:lineRule="auto"/>
        <w:ind w:firstLine="720"/>
        <w:jc w:val="both"/>
        <w:rPr>
          <w:sz w:val="28"/>
          <w:szCs w:val="28"/>
        </w:rPr>
      </w:pPr>
      <w:bookmarkStart w:id="3" w:name="bookmark33"/>
      <w:bookmarkEnd w:id="3"/>
      <w:r w:rsidRPr="002A7285">
        <w:rPr>
          <w:i/>
          <w:iCs/>
          <w:sz w:val="28"/>
          <w:szCs w:val="28"/>
        </w:rPr>
        <w:t>Dân k</w:t>
      </w:r>
      <w:r w:rsidR="008F7ED3">
        <w:rPr>
          <w:i/>
          <w:iCs/>
          <w:sz w:val="28"/>
          <w:szCs w:val="28"/>
        </w:rPr>
        <w:t>iểm</w:t>
      </w:r>
      <w:r w:rsidRPr="002A7285">
        <w:rPr>
          <w:i/>
          <w:iCs/>
          <w:sz w:val="28"/>
          <w:szCs w:val="28"/>
        </w:rPr>
        <w:t xml:space="preserve"> tra:</w:t>
      </w:r>
      <w:r w:rsidRPr="002A7285">
        <w:rPr>
          <w:sz w:val="28"/>
          <w:szCs w:val="28"/>
        </w:rPr>
        <w:t xml:space="preserve"> Là quá trình giám sát mọi hoạt động của nhà trường để kịp thời tác động, điều chỉnh, góp ý cho các hoạt động diễn ra đúng quy định đạt hiệu quả cao. Việc kiểm tra, giám sát được thực hiện thường xuyên, lẫn nhau giữa người quản lí và người được quản lý, giữa các thành viên trong nhà trường theo đúng quy định và dưới sự phân công của lãnh đạo nhà trường. (đó là Hội đồng trường, Ban kiểm tra nội bộ, ban thanh tra nhân dân, đại diện các đoàn thể, các thành viên trong nhà trường.)</w:t>
      </w:r>
    </w:p>
    <w:p w14:paraId="5137A8A0" w14:textId="77777777" w:rsidR="00AA1954" w:rsidRDefault="00E45CC2" w:rsidP="00716A72">
      <w:pPr>
        <w:spacing w:line="324" w:lineRule="auto"/>
        <w:ind w:firstLine="720"/>
        <w:jc w:val="both"/>
        <w:rPr>
          <w:b/>
          <w:iCs w:val="0"/>
          <w:color w:val="000000"/>
        </w:rPr>
      </w:pPr>
      <w:r w:rsidRPr="00055375">
        <w:rPr>
          <w:b/>
          <w:iCs w:val="0"/>
          <w:color w:val="000000"/>
        </w:rPr>
        <w:t>Điều 3. Yêu cầu của việc thực hiện dân chủ</w:t>
      </w:r>
      <w:r w:rsidR="00AA1954">
        <w:rPr>
          <w:b/>
          <w:iCs w:val="0"/>
          <w:color w:val="000000"/>
        </w:rPr>
        <w:t xml:space="preserve"> trong hoạt động của nhà trường</w:t>
      </w:r>
      <w:r w:rsidRPr="00055375">
        <w:rPr>
          <w:b/>
          <w:iCs w:val="0"/>
          <w:color w:val="000000"/>
        </w:rPr>
        <w:t>.</w:t>
      </w:r>
    </w:p>
    <w:p w14:paraId="5F4CE734" w14:textId="77777777" w:rsidR="001C2506" w:rsidRPr="001C2506" w:rsidRDefault="001C2506" w:rsidP="00716A72">
      <w:pPr>
        <w:pStyle w:val="NormalWeb"/>
        <w:spacing w:before="0" w:beforeAutospacing="0" w:after="0" w:afterAutospacing="0" w:line="324" w:lineRule="auto"/>
        <w:ind w:firstLine="720"/>
        <w:jc w:val="both"/>
        <w:rPr>
          <w:sz w:val="28"/>
          <w:szCs w:val="28"/>
        </w:rPr>
      </w:pPr>
      <w:r w:rsidRPr="001C2506">
        <w:rPr>
          <w:color w:val="000000"/>
          <w:sz w:val="28"/>
          <w:szCs w:val="28"/>
        </w:rPr>
        <w:t xml:space="preserve">1. Thực hiện dân chủ trong hoạt động của </w:t>
      </w:r>
      <w:r w:rsidR="00A34E79">
        <w:rPr>
          <w:color w:val="000000"/>
          <w:sz w:val="28"/>
          <w:szCs w:val="28"/>
        </w:rPr>
        <w:t>nhà trường</w:t>
      </w:r>
      <w:r w:rsidRPr="001C2506">
        <w:rPr>
          <w:color w:val="000000"/>
          <w:sz w:val="28"/>
          <w:szCs w:val="28"/>
        </w:rPr>
        <w:t xml:space="preserve"> phải gắn liền với việc bảo đảm sự lãnh đạo của tổ chức Đảng; chấp hành nguyên tắc tập trung dân chủ; phát huy vai trò của hội đồng trường, hội đồng đại học (sau đây gọi chung là hội đồng trường), của hiệu trưởng và các tổ chức đoàn thể trong </w:t>
      </w:r>
      <w:r w:rsidR="00A34E79">
        <w:rPr>
          <w:color w:val="000000"/>
          <w:sz w:val="28"/>
          <w:szCs w:val="28"/>
        </w:rPr>
        <w:t>nhà trường</w:t>
      </w:r>
      <w:r w:rsidRPr="001C2506">
        <w:rPr>
          <w:color w:val="000000"/>
          <w:sz w:val="28"/>
          <w:szCs w:val="28"/>
        </w:rPr>
        <w:t>.</w:t>
      </w:r>
    </w:p>
    <w:p w14:paraId="244E9101" w14:textId="77777777" w:rsidR="001C2506" w:rsidRPr="001C2506" w:rsidRDefault="001C2506" w:rsidP="00716A72">
      <w:pPr>
        <w:pStyle w:val="NormalWeb"/>
        <w:spacing w:before="0" w:beforeAutospacing="0" w:after="0" w:afterAutospacing="0" w:line="324" w:lineRule="auto"/>
        <w:ind w:firstLine="720"/>
        <w:jc w:val="both"/>
        <w:rPr>
          <w:sz w:val="28"/>
          <w:szCs w:val="28"/>
        </w:rPr>
      </w:pPr>
      <w:r w:rsidRPr="001C2506">
        <w:rPr>
          <w:color w:val="000000"/>
          <w:sz w:val="28"/>
          <w:szCs w:val="28"/>
        </w:rPr>
        <w:t xml:space="preserve">2. Dân chủ trong khuôn khổ Hiến pháp và pháp luật; kiên quyết xử lý những hành vi lợi dụng dân chủ vi phạm pháp luật, xâm phạm quyền, lợi ích hợp pháp, chính </w:t>
      </w:r>
      <w:r w:rsidRPr="001C2506">
        <w:rPr>
          <w:color w:val="000000"/>
          <w:sz w:val="28"/>
          <w:szCs w:val="28"/>
        </w:rPr>
        <w:lastRenderedPageBreak/>
        <w:t xml:space="preserve">đáng của nhà giáo, cán bộ quản lý, người lao động và người học, cản trở việc thực hiện nhiệm vụ của </w:t>
      </w:r>
      <w:r w:rsidR="00A34E79">
        <w:rPr>
          <w:color w:val="000000"/>
          <w:sz w:val="28"/>
          <w:szCs w:val="28"/>
        </w:rPr>
        <w:t>nhà trường</w:t>
      </w:r>
      <w:r w:rsidRPr="001C2506">
        <w:rPr>
          <w:color w:val="000000"/>
          <w:sz w:val="28"/>
          <w:szCs w:val="28"/>
        </w:rPr>
        <w:t>.</w:t>
      </w:r>
    </w:p>
    <w:p w14:paraId="751DA867" w14:textId="77777777" w:rsidR="00AA1954" w:rsidRDefault="00E45CC2" w:rsidP="00716A72">
      <w:pPr>
        <w:shd w:val="clear" w:color="auto" w:fill="FFFFFF"/>
        <w:spacing w:line="324" w:lineRule="auto"/>
        <w:jc w:val="center"/>
        <w:textAlignment w:val="baseline"/>
        <w:rPr>
          <w:b/>
          <w:iCs w:val="0"/>
          <w:color w:val="000000"/>
        </w:rPr>
      </w:pPr>
      <w:r w:rsidRPr="00055375">
        <w:rPr>
          <w:b/>
          <w:iCs w:val="0"/>
          <w:color w:val="000000"/>
        </w:rPr>
        <w:t>Chương II</w:t>
      </w:r>
    </w:p>
    <w:p w14:paraId="0DD27DD8" w14:textId="77777777" w:rsidR="009D5A17" w:rsidRDefault="00E45CC2" w:rsidP="00716A72">
      <w:pPr>
        <w:shd w:val="clear" w:color="auto" w:fill="FFFFFF"/>
        <w:spacing w:line="324" w:lineRule="auto"/>
        <w:jc w:val="center"/>
        <w:textAlignment w:val="baseline"/>
        <w:rPr>
          <w:b/>
          <w:iCs w:val="0"/>
          <w:color w:val="000000"/>
        </w:rPr>
      </w:pPr>
      <w:r w:rsidRPr="00055375">
        <w:rPr>
          <w:b/>
          <w:iCs w:val="0"/>
          <w:color w:val="000000"/>
        </w:rPr>
        <w:t xml:space="preserve">DÂN CHỦ TRONG </w:t>
      </w:r>
      <w:r w:rsidR="00565B9B">
        <w:rPr>
          <w:b/>
          <w:iCs w:val="0"/>
          <w:color w:val="000000"/>
        </w:rPr>
        <w:t>NHÀ TRƯỜNG</w:t>
      </w:r>
    </w:p>
    <w:p w14:paraId="5F3275D9"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rStyle w:val="Strong"/>
          <w:color w:val="000000"/>
          <w:sz w:val="28"/>
          <w:szCs w:val="28"/>
        </w:rPr>
        <w:t xml:space="preserve">Mục 1. TRÁCH NHIỆM CỦA HIỆU TRƯỞNG, NHÀ GIÁO, CÁN BỘ QUẢN LÝ, NGƯỜI LAO ĐỘNG, HỘI ĐỒNG TRƯỜNG VÀ CÁC ĐƠN VỊ, TỔ CHỨC TRONG </w:t>
      </w:r>
      <w:r w:rsidR="00565B9B">
        <w:rPr>
          <w:rStyle w:val="Strong"/>
          <w:color w:val="000000"/>
          <w:sz w:val="28"/>
          <w:szCs w:val="28"/>
        </w:rPr>
        <w:t>NHÀ TRƯỜNG</w:t>
      </w:r>
    </w:p>
    <w:p w14:paraId="2DDFF062"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03159E5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4. Trách nhiệm của Hiệu trưởng</w:t>
      </w:r>
    </w:p>
    <w:p w14:paraId="6F67648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Thực hiện nhiệm vụ và quyền hạn của hiệu trưởng theo quy định của Luật Giáo dục, Luật sửa đổi, bổ sung một số điều của Luật Giáo dục </w:t>
      </w:r>
      <w:r w:rsidR="00FC1A33">
        <w:rPr>
          <w:color w:val="000000"/>
          <w:sz w:val="28"/>
          <w:szCs w:val="28"/>
        </w:rPr>
        <w:t xml:space="preserve">và </w:t>
      </w:r>
      <w:r w:rsidRPr="009D5A17">
        <w:rPr>
          <w:color w:val="000000"/>
          <w:sz w:val="28"/>
          <w:szCs w:val="28"/>
        </w:rPr>
        <w:t>các quy định của pháp luật có liên quan.</w:t>
      </w:r>
    </w:p>
    <w:p w14:paraId="6C88D72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Thực hiện dân chủ, công khai trong quản lý, điều hành hoạt động của </w:t>
      </w:r>
      <w:r w:rsidR="00FC1A33">
        <w:rPr>
          <w:color w:val="000000"/>
          <w:sz w:val="28"/>
          <w:szCs w:val="28"/>
        </w:rPr>
        <w:t>nhà trường</w:t>
      </w:r>
      <w:r w:rsidRPr="009D5A17">
        <w:rPr>
          <w:color w:val="000000"/>
          <w:sz w:val="28"/>
          <w:szCs w:val="28"/>
        </w:rPr>
        <w:t xml:space="preserve">; trong quản lý, sử dụng, đào tạo, bồi dưỡng, thực hiện chế độ, chính sách đối với nhà giáo, cán bộ quản lý, người lao động và người học theo quy định của pháp luật và </w:t>
      </w:r>
      <w:r w:rsidR="00F94A6E">
        <w:rPr>
          <w:color w:val="000000"/>
          <w:sz w:val="28"/>
          <w:szCs w:val="28"/>
        </w:rPr>
        <w:t>Quy chế</w:t>
      </w:r>
      <w:r w:rsidRPr="009D5A17">
        <w:rPr>
          <w:color w:val="000000"/>
          <w:sz w:val="28"/>
          <w:szCs w:val="28"/>
        </w:rPr>
        <w:t xml:space="preserve"> này.</w:t>
      </w:r>
    </w:p>
    <w:p w14:paraId="58B3D06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3. Tổ chức các cuộc họp giao ban định kỳ để đánh giá kết quả thực hiện các nhiệm vụ được giao và đề ra nhiệm vụ, giải pháp chủ yếu phải thực hiện trong thời gian tới của </w:t>
      </w:r>
      <w:r w:rsidR="00FC1A33">
        <w:rPr>
          <w:color w:val="000000"/>
          <w:sz w:val="28"/>
          <w:szCs w:val="28"/>
        </w:rPr>
        <w:t>nhà trường</w:t>
      </w:r>
      <w:r w:rsidRPr="009D5A17">
        <w:rPr>
          <w:color w:val="000000"/>
          <w:sz w:val="28"/>
          <w:szCs w:val="28"/>
        </w:rPr>
        <w:t>.</w:t>
      </w:r>
    </w:p>
    <w:p w14:paraId="054F17C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4. 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14:paraId="464EDECA"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5. Chỉ đạo việc cung cấp đầy đủ, kịp thời những thông tin, tài liệu, cách thức tổ chức thực hiện, trách nhiệm thực hiện và trách nhiệm giải trình những nội dung công việc trong </w:t>
      </w:r>
      <w:r w:rsidR="00FC1A33">
        <w:rPr>
          <w:color w:val="000000"/>
          <w:sz w:val="28"/>
          <w:szCs w:val="28"/>
        </w:rPr>
        <w:t>nhà trường</w:t>
      </w:r>
      <w:r w:rsidRPr="009D5A17">
        <w:rPr>
          <w:color w:val="000000"/>
          <w:sz w:val="28"/>
          <w:szCs w:val="28"/>
        </w:rPr>
        <w:t>.</w:t>
      </w:r>
    </w:p>
    <w:p w14:paraId="5AC5D48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6. Chỉ đạo, xem xét, xử lý kịp thời các khiếu nại, tố cáo, kiến nghị của nhà giáo, cán bộ quản lý, người lao động, người học và kiến nghị của Ban</w:t>
      </w:r>
      <w:r w:rsidR="006559AB">
        <w:rPr>
          <w:color w:val="000000"/>
          <w:sz w:val="28"/>
          <w:szCs w:val="28"/>
        </w:rPr>
        <w:t xml:space="preserve"> </w:t>
      </w:r>
      <w:r w:rsidRPr="009D5A17">
        <w:rPr>
          <w:color w:val="000000"/>
          <w:sz w:val="28"/>
          <w:szCs w:val="28"/>
        </w:rPr>
        <w:t xml:space="preserve">Thanh tra nhân dân của </w:t>
      </w:r>
      <w:r w:rsidR="00FC1A33">
        <w:rPr>
          <w:color w:val="000000"/>
          <w:sz w:val="28"/>
          <w:szCs w:val="28"/>
        </w:rPr>
        <w:t>nhà trường</w:t>
      </w:r>
      <w:r w:rsidRPr="009D5A17">
        <w:rPr>
          <w:color w:val="000000"/>
          <w:sz w:val="28"/>
          <w:szCs w:val="28"/>
        </w:rPr>
        <w:t>; kịp thời báo cáo cơ quan có thẩm quyền những vấn đề không thuộc thẩm quyền.</w:t>
      </w:r>
    </w:p>
    <w:p w14:paraId="727652FE"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7. Chỉ đạo, xem xét</w:t>
      </w:r>
      <w:r w:rsidRPr="009D5A17">
        <w:rPr>
          <w:rStyle w:val="Emphasis"/>
          <w:color w:val="000000"/>
          <w:sz w:val="28"/>
          <w:szCs w:val="28"/>
        </w:rPr>
        <w:t>,</w:t>
      </w:r>
      <w:r w:rsidRPr="009D5A17">
        <w:rPr>
          <w:color w:val="000000"/>
          <w:sz w:val="28"/>
          <w:szCs w:val="28"/>
        </w:rPr>
        <w:t xml:space="preserve"> xử lý kịp thời người có hành vi cản trở việc thực hiện dân chủ trong hoạt động của </w:t>
      </w:r>
      <w:r w:rsidR="00FC1A33">
        <w:rPr>
          <w:color w:val="000000"/>
          <w:sz w:val="28"/>
          <w:szCs w:val="28"/>
        </w:rPr>
        <w:t>nhà trường</w:t>
      </w:r>
      <w:r w:rsidRPr="009D5A17">
        <w:rPr>
          <w:color w:val="000000"/>
          <w:sz w:val="28"/>
          <w:szCs w:val="28"/>
        </w:rPr>
        <w:t xml:space="preserve"> và người có hành vi trả thù, trù dập nhà giáo, cán </w:t>
      </w:r>
      <w:r w:rsidRPr="009D5A17">
        <w:rPr>
          <w:color w:val="000000"/>
          <w:sz w:val="28"/>
          <w:szCs w:val="28"/>
        </w:rPr>
        <w:lastRenderedPageBreak/>
        <w:t>bộ quản lý, người lao động và người học khiếu nại, tố cáo, kiến nghị theo quy định của pháp luật.</w:t>
      </w:r>
    </w:p>
    <w:p w14:paraId="405ADD5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8. Gương mẫu, đi đầu trong việc đấu tranh phòng chống những biểu hiện cửa quyền, sách nhiễu, thành kiến, trù dập, giấu giếm, bưng bít, làm sai lệch sự thật, làm trái nguyên tắc và những biểu hiện không dân chủ khác trong </w:t>
      </w:r>
      <w:r w:rsidR="00FC1A33">
        <w:rPr>
          <w:color w:val="000000"/>
          <w:sz w:val="28"/>
          <w:szCs w:val="28"/>
        </w:rPr>
        <w:t>nhà trường</w:t>
      </w:r>
      <w:r w:rsidRPr="009D5A17">
        <w:rPr>
          <w:color w:val="000000"/>
          <w:sz w:val="28"/>
          <w:szCs w:val="28"/>
        </w:rPr>
        <w:t>.</w:t>
      </w:r>
    </w:p>
    <w:p w14:paraId="78E9872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9. Phối hợp với Công đoàn tổ chức hội nghị nhà giáo, cán bộ quản lý giáo dục, người lao động của </w:t>
      </w:r>
      <w:r w:rsidR="00FC1A33">
        <w:rPr>
          <w:color w:val="000000"/>
          <w:sz w:val="28"/>
          <w:szCs w:val="28"/>
        </w:rPr>
        <w:t>nhà trường</w:t>
      </w:r>
      <w:r w:rsidRPr="009D5A17">
        <w:rPr>
          <w:color w:val="000000"/>
          <w:sz w:val="28"/>
          <w:szCs w:val="28"/>
        </w:rPr>
        <w:t xml:space="preserve">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14:paraId="31F2C06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5. Trách nhiệm của nhà giáo, cán bộ quản lý và người lao động</w:t>
      </w:r>
    </w:p>
    <w:p w14:paraId="48CB219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Nghiêm chỉnh chấp hành nội quy, quy chế của </w:t>
      </w:r>
      <w:r w:rsidR="00FC1A33">
        <w:rPr>
          <w:color w:val="000000"/>
          <w:sz w:val="28"/>
          <w:szCs w:val="28"/>
        </w:rPr>
        <w:t>nhà trường</w:t>
      </w:r>
      <w:r w:rsidRPr="009D5A17">
        <w:rPr>
          <w:color w:val="000000"/>
          <w:sz w:val="28"/>
          <w:szCs w:val="28"/>
        </w:rPr>
        <w:t>; thực hành tiết kiệm, chống lãng phí; thực hiện các quy định về nghĩa vụ, đạo đức nhà giáo, quy tắc ứng xử, nguyên tắc trong hoạt động nghề nghiệp.</w:t>
      </w:r>
    </w:p>
    <w:p w14:paraId="33D40A8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Đóng góp ý kiến trong hoạt động của </w:t>
      </w:r>
      <w:r w:rsidR="00FC1A33">
        <w:rPr>
          <w:color w:val="000000"/>
          <w:sz w:val="28"/>
          <w:szCs w:val="28"/>
        </w:rPr>
        <w:t>nhà trường</w:t>
      </w:r>
      <w:r w:rsidRPr="009D5A17">
        <w:rPr>
          <w:color w:val="000000"/>
          <w:sz w:val="28"/>
          <w:szCs w:val="28"/>
        </w:rPr>
        <w:t xml:space="preserve">; ý kiến đối với hiệu trưởng để xây dựng </w:t>
      </w:r>
      <w:r w:rsidR="00FC1A33">
        <w:rPr>
          <w:color w:val="000000"/>
          <w:sz w:val="28"/>
          <w:szCs w:val="28"/>
        </w:rPr>
        <w:t>nhà trường</w:t>
      </w:r>
      <w:r w:rsidRPr="009D5A17">
        <w:rPr>
          <w:color w:val="000000"/>
          <w:sz w:val="28"/>
          <w:szCs w:val="28"/>
        </w:rPr>
        <w:t xml:space="preserve"> trong sạch, vững mạnh.</w:t>
      </w:r>
    </w:p>
    <w:p w14:paraId="68A495C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3. Báo cáo người có thẩm quyền khi phát hiện hành vi vi phạm pháp luật trong hoạt động của </w:t>
      </w:r>
      <w:r w:rsidR="00FC1A33">
        <w:rPr>
          <w:color w:val="000000"/>
          <w:sz w:val="28"/>
          <w:szCs w:val="28"/>
        </w:rPr>
        <w:t>nhà trường</w:t>
      </w:r>
      <w:r w:rsidRPr="009D5A17">
        <w:rPr>
          <w:color w:val="000000"/>
          <w:sz w:val="28"/>
          <w:szCs w:val="28"/>
        </w:rPr>
        <w:t>.</w:t>
      </w:r>
    </w:p>
    <w:p w14:paraId="0D1246F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6. Trách nhiệm của hội đồng trường</w:t>
      </w:r>
    </w:p>
    <w:p w14:paraId="11382AA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Hội đồng </w:t>
      </w:r>
      <w:r w:rsidR="00FC1A33">
        <w:rPr>
          <w:color w:val="000000"/>
          <w:sz w:val="28"/>
          <w:szCs w:val="28"/>
        </w:rPr>
        <w:t>trường</w:t>
      </w:r>
      <w:r w:rsidRPr="009D5A17">
        <w:rPr>
          <w:color w:val="000000"/>
          <w:sz w:val="28"/>
          <w:szCs w:val="28"/>
        </w:rPr>
        <w:t xml:space="preserve"> có trách nhiệm ban hành và giám sát việc thực hiện quy chế dân chủ trong hoạt động của nhà trường.</w:t>
      </w:r>
    </w:p>
    <w:p w14:paraId="32C8E46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 xml:space="preserve">Điều 7. Trách nhiệm của </w:t>
      </w:r>
      <w:r w:rsidR="00DE30E5">
        <w:rPr>
          <w:rStyle w:val="Strong"/>
          <w:color w:val="000000"/>
          <w:sz w:val="28"/>
          <w:szCs w:val="28"/>
        </w:rPr>
        <w:t>các tổ trưởng.</w:t>
      </w:r>
    </w:p>
    <w:p w14:paraId="5FEEB21C"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Tham mưu, đề xuất những biện pháp giúp hiệu trưởng thực hiện quy chế dân chủ của </w:t>
      </w:r>
      <w:r w:rsidR="00FC1A33">
        <w:rPr>
          <w:color w:val="000000"/>
          <w:sz w:val="28"/>
          <w:szCs w:val="28"/>
        </w:rPr>
        <w:t>nhà trường</w:t>
      </w:r>
      <w:r w:rsidRPr="009D5A17">
        <w:rPr>
          <w:color w:val="000000"/>
          <w:sz w:val="28"/>
          <w:szCs w:val="28"/>
        </w:rPr>
        <w:t>.</w:t>
      </w:r>
    </w:p>
    <w:p w14:paraId="6333B795" w14:textId="77777777" w:rsidR="00577C0E" w:rsidRDefault="009D5A17" w:rsidP="00577C0E">
      <w:pPr>
        <w:pStyle w:val="NormalWeb"/>
        <w:spacing w:before="0" w:beforeAutospacing="0" w:after="0" w:afterAutospacing="0" w:line="324" w:lineRule="auto"/>
        <w:ind w:firstLine="720"/>
        <w:jc w:val="both"/>
        <w:rPr>
          <w:sz w:val="28"/>
          <w:szCs w:val="28"/>
        </w:rPr>
      </w:pPr>
      <w:r w:rsidRPr="009D5A17">
        <w:rPr>
          <w:color w:val="000000"/>
          <w:sz w:val="28"/>
          <w:szCs w:val="28"/>
        </w:rPr>
        <w:t>2. Chấp hành và tổ chức thực hiện dân chủ trong đơn vị.</w:t>
      </w:r>
    </w:p>
    <w:p w14:paraId="5216C00C" w14:textId="62E7F7FC" w:rsidR="009D5A17" w:rsidRPr="00421029" w:rsidRDefault="00577C0E" w:rsidP="00421029">
      <w:pPr>
        <w:pStyle w:val="NormalWeb"/>
        <w:spacing w:before="0" w:beforeAutospacing="0" w:after="0" w:afterAutospacing="0" w:line="324" w:lineRule="auto"/>
        <w:ind w:firstLine="720"/>
        <w:jc w:val="both"/>
        <w:rPr>
          <w:color w:val="000000"/>
          <w:sz w:val="28"/>
          <w:szCs w:val="28"/>
        </w:rPr>
      </w:pPr>
      <w:r w:rsidRPr="00421029">
        <w:rPr>
          <w:color w:val="000000"/>
          <w:sz w:val="28"/>
          <w:szCs w:val="28"/>
        </w:rPr>
        <w:t>3.</w:t>
      </w:r>
      <w:r w:rsidR="00421029">
        <w:rPr>
          <w:color w:val="000000"/>
          <w:sz w:val="28"/>
          <w:szCs w:val="28"/>
        </w:rPr>
        <w:t xml:space="preserve"> </w:t>
      </w:r>
      <w:r w:rsidR="009D5A17" w:rsidRPr="00421029">
        <w:rPr>
          <w:color w:val="000000"/>
          <w:sz w:val="28"/>
          <w:szCs w:val="28"/>
        </w:rPr>
        <w:t>Thực</w:t>
      </w:r>
      <w:r w:rsidR="00555662" w:rsidRPr="00421029">
        <w:rPr>
          <w:color w:val="000000"/>
          <w:sz w:val="28"/>
          <w:szCs w:val="28"/>
        </w:rPr>
        <w:t xml:space="preserve"> </w:t>
      </w:r>
      <w:r w:rsidR="009D5A17" w:rsidRPr="00421029">
        <w:rPr>
          <w:color w:val="000000"/>
          <w:sz w:val="28"/>
          <w:szCs w:val="28"/>
        </w:rPr>
        <w:t>hiện nghiêm lề lối làm việc trong đơn vị, giữa các đơn vị</w:t>
      </w:r>
      <w:r w:rsidR="008D2D2A" w:rsidRPr="00421029">
        <w:rPr>
          <w:color w:val="000000"/>
          <w:sz w:val="28"/>
          <w:szCs w:val="28"/>
        </w:rPr>
        <w:t xml:space="preserve"> </w:t>
      </w:r>
      <w:r w:rsidR="009D5A17" w:rsidRPr="00421029">
        <w:rPr>
          <w:color w:val="000000"/>
          <w:sz w:val="28"/>
          <w:szCs w:val="28"/>
        </w:rPr>
        <w:t>với nhau; thực hiện đầy đủ chức năng, nhiệm vụ của đơn vị.</w:t>
      </w:r>
    </w:p>
    <w:p w14:paraId="4DD25BEF"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 xml:space="preserve">Điều 8. Trách nhiệm của người đứng đầu đoàn thể, tổ chức và Ban Thanh tra nhân dân trong </w:t>
      </w:r>
      <w:r w:rsidR="00FC1A33">
        <w:rPr>
          <w:rStyle w:val="Strong"/>
          <w:color w:val="000000"/>
          <w:sz w:val="28"/>
          <w:szCs w:val="28"/>
        </w:rPr>
        <w:t>nhà trường</w:t>
      </w:r>
    </w:p>
    <w:p w14:paraId="1A1DB5EB"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Người đứng đầu đoàn thể, tổ chức trong </w:t>
      </w:r>
      <w:r w:rsidR="00FC1A33">
        <w:rPr>
          <w:color w:val="000000"/>
          <w:sz w:val="28"/>
          <w:szCs w:val="28"/>
        </w:rPr>
        <w:t>nhà trường</w:t>
      </w:r>
      <w:r w:rsidRPr="009D5A17">
        <w:rPr>
          <w:color w:val="000000"/>
          <w:sz w:val="28"/>
          <w:szCs w:val="28"/>
        </w:rPr>
        <w:t xml:space="preserve"> có trách nhiệm:</w:t>
      </w:r>
    </w:p>
    <w:p w14:paraId="00D8C6E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Phối hợp với hiệu trưởng trong việc tổ chức, thực hiện quy chế dân chủ trong hoạt động của </w:t>
      </w:r>
      <w:r w:rsidR="00FC1A33">
        <w:rPr>
          <w:color w:val="000000"/>
          <w:sz w:val="28"/>
          <w:szCs w:val="28"/>
        </w:rPr>
        <w:t>nhà trường</w:t>
      </w:r>
      <w:r w:rsidRPr="009D5A17">
        <w:rPr>
          <w:color w:val="000000"/>
          <w:sz w:val="28"/>
          <w:szCs w:val="28"/>
        </w:rPr>
        <w:t>;</w:t>
      </w:r>
    </w:p>
    <w:p w14:paraId="175326D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lastRenderedPageBreak/>
        <w:t xml:space="preserve">b) Nâng cao chất lượng sinh hoạt của các đoàn thể, các tổ chức, dân chủ bàn bạc các chủ trương, biện pháp thực hiện các nhiệm vụ của </w:t>
      </w:r>
      <w:r w:rsidR="00FC1A33">
        <w:rPr>
          <w:color w:val="000000"/>
          <w:sz w:val="28"/>
          <w:szCs w:val="28"/>
        </w:rPr>
        <w:t>nhà trường</w:t>
      </w:r>
      <w:r w:rsidRPr="009D5A17">
        <w:rPr>
          <w:color w:val="000000"/>
          <w:sz w:val="28"/>
          <w:szCs w:val="28"/>
        </w:rPr>
        <w:t>.</w:t>
      </w:r>
    </w:p>
    <w:p w14:paraId="6C0501C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Ban Thanh tra nhân dân có trách nhiệm giám sát, kiểm tra việc thực hiện quy chế dân chủ, lắng nghe ý kiến của quần chúng, phát hiện những vi phạm quy chế dân chủ trong </w:t>
      </w:r>
      <w:r w:rsidR="00FC1A33">
        <w:rPr>
          <w:color w:val="000000"/>
          <w:sz w:val="28"/>
          <w:szCs w:val="28"/>
        </w:rPr>
        <w:t>nhà trường</w:t>
      </w:r>
      <w:r w:rsidRPr="009D5A17">
        <w:rPr>
          <w:color w:val="000000"/>
          <w:sz w:val="28"/>
          <w:szCs w:val="28"/>
        </w:rPr>
        <w:t>,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14:paraId="1722438B"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1885DA54"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rStyle w:val="Strong"/>
          <w:color w:val="000000"/>
          <w:sz w:val="28"/>
          <w:szCs w:val="28"/>
        </w:rPr>
        <w:t>Mục 2. NHỮNG VIỆC HIỆU TRƯỞNG PHẢI CÔNG KHAI, HÌNH THỨC VÀ THỜI ĐIỂM CÔNG KHAI</w:t>
      </w:r>
    </w:p>
    <w:p w14:paraId="62159025"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7047CE27"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9. Những việc hiệu trưởng phải công khai</w:t>
      </w:r>
    </w:p>
    <w:p w14:paraId="0DBCB1E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1. Những việc phải công khai để nhà giáo, cán bộ quản lý và người lao động biết:</w:t>
      </w:r>
    </w:p>
    <w:p w14:paraId="1B015E4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Chủ trương, chính sách của Đảng và pháp luật của Nhà nước liên quan đến hoạt động của </w:t>
      </w:r>
      <w:r w:rsidR="00FC1A33">
        <w:rPr>
          <w:color w:val="000000"/>
          <w:sz w:val="28"/>
          <w:szCs w:val="28"/>
        </w:rPr>
        <w:t>nhà trường</w:t>
      </w:r>
      <w:r w:rsidRPr="009D5A17">
        <w:rPr>
          <w:color w:val="000000"/>
          <w:sz w:val="28"/>
          <w:szCs w:val="28"/>
        </w:rPr>
        <w:t>;</w:t>
      </w:r>
    </w:p>
    <w:p w14:paraId="1E89C91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b) Các nội quy, quy chế của </w:t>
      </w:r>
      <w:r w:rsidR="00FC1A33">
        <w:rPr>
          <w:color w:val="000000"/>
          <w:sz w:val="28"/>
          <w:szCs w:val="28"/>
        </w:rPr>
        <w:t>nhà trường</w:t>
      </w:r>
      <w:r w:rsidRPr="009D5A17">
        <w:rPr>
          <w:color w:val="000000"/>
          <w:sz w:val="28"/>
          <w:szCs w:val="28"/>
        </w:rPr>
        <w:t>;</w:t>
      </w:r>
    </w:p>
    <w:p w14:paraId="26F368C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c) Kế hoạch năm học, học kỳ, tháng, tuần; kế hoạch, đề án, dự án, chiến lược định hướng phát triển của </w:t>
      </w:r>
      <w:r w:rsidR="00FC1A33">
        <w:rPr>
          <w:color w:val="000000"/>
          <w:sz w:val="28"/>
          <w:szCs w:val="28"/>
        </w:rPr>
        <w:t>nhà trường</w:t>
      </w:r>
      <w:r w:rsidRPr="009D5A17">
        <w:rPr>
          <w:color w:val="000000"/>
          <w:sz w:val="28"/>
          <w:szCs w:val="28"/>
        </w:rPr>
        <w:t>;</w:t>
      </w:r>
    </w:p>
    <w:p w14:paraId="63070E0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d) Kinh phí hoạt động hằng năm, bao gồm các nguồn kinh phí do ngân sách nhà nước cấp và các nguồn tài chính khác; quyết toán kinh phí hằng năm; tài sản, trang thiết bị; kết quả kiểm toán của </w:t>
      </w:r>
      <w:r w:rsidR="00FC1A33">
        <w:rPr>
          <w:color w:val="000000"/>
          <w:sz w:val="28"/>
          <w:szCs w:val="28"/>
        </w:rPr>
        <w:t>nhà trường</w:t>
      </w:r>
      <w:r w:rsidRPr="009D5A17">
        <w:rPr>
          <w:color w:val="000000"/>
          <w:sz w:val="28"/>
          <w:szCs w:val="28"/>
        </w:rPr>
        <w:t>;</w:t>
      </w:r>
    </w:p>
    <w:p w14:paraId="20B11E4C"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đ) Kế hoạch tuyển dụng, đào tạo, bồi dưỡng; quyết định bổ nhiệm, </w:t>
      </w:r>
      <w:r w:rsidR="001E3677">
        <w:rPr>
          <w:color w:val="000000"/>
          <w:sz w:val="28"/>
          <w:szCs w:val="28"/>
        </w:rPr>
        <w:t>điều chuyển</w:t>
      </w:r>
      <w:r w:rsidRPr="009D5A17">
        <w:rPr>
          <w:color w:val="000000"/>
          <w:sz w:val="28"/>
          <w:szCs w:val="28"/>
        </w:rPr>
        <w:t>,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14:paraId="45E40C9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e) Các vụ việc tiêu cực, tham nhũng trong </w:t>
      </w:r>
      <w:r w:rsidR="00FC1A33">
        <w:rPr>
          <w:color w:val="000000"/>
          <w:sz w:val="28"/>
          <w:szCs w:val="28"/>
        </w:rPr>
        <w:t>nhà trường</w:t>
      </w:r>
      <w:r w:rsidRPr="009D5A17">
        <w:rPr>
          <w:color w:val="000000"/>
          <w:sz w:val="28"/>
          <w:szCs w:val="28"/>
        </w:rPr>
        <w:t xml:space="preserve"> đã được kết luận; bản kê khai tài sản, thu nhập của người có nghĩa vụ phải kê khai theo quy định của pháp luật;</w:t>
      </w:r>
    </w:p>
    <w:p w14:paraId="58C40BE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g) Kết quả thanh tra, kiểm tra, giải quyết khiếu nại, tố cáo trong </w:t>
      </w:r>
      <w:r w:rsidR="00FC1A33">
        <w:rPr>
          <w:color w:val="000000"/>
          <w:sz w:val="28"/>
          <w:szCs w:val="28"/>
        </w:rPr>
        <w:t>nhà trường</w:t>
      </w:r>
      <w:r w:rsidRPr="009D5A17">
        <w:rPr>
          <w:color w:val="000000"/>
          <w:sz w:val="28"/>
          <w:szCs w:val="28"/>
        </w:rPr>
        <w:t>;</w:t>
      </w:r>
    </w:p>
    <w:p w14:paraId="7409208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lastRenderedPageBreak/>
        <w:t xml:space="preserve">h) 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w:t>
      </w:r>
      <w:r w:rsidR="00F94A6E">
        <w:rPr>
          <w:color w:val="000000"/>
          <w:sz w:val="28"/>
          <w:szCs w:val="28"/>
        </w:rPr>
        <w:t>Quy chế</w:t>
      </w:r>
      <w:r w:rsidRPr="009D5A17">
        <w:rPr>
          <w:color w:val="000000"/>
          <w:sz w:val="28"/>
          <w:szCs w:val="28"/>
        </w:rPr>
        <w:t xml:space="preserve"> này;</w:t>
      </w:r>
    </w:p>
    <w:p w14:paraId="1D31370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i) Văn bản chỉ đạo, điều hành của cơ quan quản lý cấp trên liên quan đến công việc của </w:t>
      </w:r>
      <w:r w:rsidR="00FC1A33">
        <w:rPr>
          <w:color w:val="000000"/>
          <w:sz w:val="28"/>
          <w:szCs w:val="28"/>
        </w:rPr>
        <w:t>nhà trường</w:t>
      </w:r>
      <w:r w:rsidRPr="009D5A17">
        <w:rPr>
          <w:color w:val="000000"/>
          <w:sz w:val="28"/>
          <w:szCs w:val="28"/>
        </w:rPr>
        <w:t>.</w:t>
      </w:r>
    </w:p>
    <w:p w14:paraId="0417ED1F"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Những việc phải công khai để người học, cơ quan quản lý nhà nước có thẩm quyền và xã hội tham gia giám sát, đánh giá </w:t>
      </w:r>
      <w:r w:rsidR="00FC1A33">
        <w:rPr>
          <w:color w:val="000000"/>
          <w:sz w:val="28"/>
          <w:szCs w:val="28"/>
        </w:rPr>
        <w:t>nhà trường</w:t>
      </w:r>
      <w:r w:rsidRPr="009D5A17">
        <w:rPr>
          <w:color w:val="000000"/>
          <w:sz w:val="28"/>
          <w:szCs w:val="28"/>
        </w:rPr>
        <w:t> theo quy định của pháp luật:</w:t>
      </w:r>
    </w:p>
    <w:p w14:paraId="24F063E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Những việc được Bộ trưởng Bộ Giáo dục và Đào tạo quy định tại Quy chế thực hiện công khai đối với </w:t>
      </w:r>
      <w:r w:rsidR="00FC1A33">
        <w:rPr>
          <w:color w:val="000000"/>
          <w:sz w:val="28"/>
          <w:szCs w:val="28"/>
        </w:rPr>
        <w:t>nhà trường</w:t>
      </w:r>
      <w:r w:rsidRPr="009D5A17">
        <w:rPr>
          <w:color w:val="000000"/>
          <w:sz w:val="28"/>
          <w:szCs w:val="28"/>
        </w:rPr>
        <w:t>;</w:t>
      </w:r>
    </w:p>
    <w:p w14:paraId="3534694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b) Tất cả các quy định của </w:t>
      </w:r>
      <w:r w:rsidR="00FC1A33">
        <w:rPr>
          <w:color w:val="000000"/>
          <w:sz w:val="28"/>
          <w:szCs w:val="28"/>
        </w:rPr>
        <w:t>nhà trường</w:t>
      </w:r>
      <w:r w:rsidRPr="009D5A17">
        <w:rPr>
          <w:color w:val="000000"/>
          <w:sz w:val="28"/>
          <w:szCs w:val="28"/>
        </w:rPr>
        <w:t xml:space="preserve"> liên quan đến việc học tập của người học theo quy định của pháp luật;</w:t>
      </w:r>
    </w:p>
    <w:p w14:paraId="36B6DD7F"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c) Kết quả kiểm định chất lượng giáo dục.</w:t>
      </w:r>
    </w:p>
    <w:p w14:paraId="205C26C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10. Hình thức, thời điểm và thời gian công khai</w:t>
      </w:r>
    </w:p>
    <w:p w14:paraId="0A4891B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1. Hình thức công khai</w:t>
      </w:r>
    </w:p>
    <w:p w14:paraId="1D0BB34A"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Căn cứ đặc điểm, tính chất hoạt động và nội dung phải công khai, các </w:t>
      </w:r>
      <w:r w:rsidR="00FC1A33">
        <w:rPr>
          <w:color w:val="000000"/>
          <w:sz w:val="28"/>
          <w:szCs w:val="28"/>
        </w:rPr>
        <w:t>nhà trường</w:t>
      </w:r>
      <w:r w:rsidRPr="009D5A17">
        <w:rPr>
          <w:color w:val="000000"/>
          <w:sz w:val="28"/>
          <w:szCs w:val="28"/>
        </w:rPr>
        <w:t xml:space="preserve"> áp dụng một, một số hoặc tất cả các hình thức công khai sau đây:</w:t>
      </w:r>
    </w:p>
    <w:p w14:paraId="64E9D72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Niêm yết tại </w:t>
      </w:r>
      <w:r w:rsidR="00FC1A33">
        <w:rPr>
          <w:color w:val="000000"/>
          <w:sz w:val="28"/>
          <w:szCs w:val="28"/>
        </w:rPr>
        <w:t>nhà trường</w:t>
      </w:r>
      <w:r w:rsidRPr="009D5A17">
        <w:rPr>
          <w:color w:val="000000"/>
          <w:sz w:val="28"/>
          <w:szCs w:val="28"/>
        </w:rPr>
        <w:t>;</w:t>
      </w:r>
    </w:p>
    <w:p w14:paraId="79EEDE2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b) Thông báo tại hội nghị nhà giáo, cán bộ quản lý, người lao động của </w:t>
      </w:r>
      <w:r w:rsidR="00FC1A33">
        <w:rPr>
          <w:color w:val="000000"/>
          <w:sz w:val="28"/>
          <w:szCs w:val="28"/>
        </w:rPr>
        <w:t>nhà trường</w:t>
      </w:r>
      <w:r w:rsidRPr="009D5A17">
        <w:rPr>
          <w:color w:val="000000"/>
          <w:sz w:val="28"/>
          <w:szCs w:val="28"/>
        </w:rPr>
        <w:t xml:space="preserve">; thông báo tại đối thoại của </w:t>
      </w:r>
      <w:r w:rsidR="00FC1A33">
        <w:rPr>
          <w:color w:val="000000"/>
          <w:sz w:val="28"/>
          <w:szCs w:val="28"/>
        </w:rPr>
        <w:t>nhà trường</w:t>
      </w:r>
      <w:r w:rsidRPr="009D5A17">
        <w:rPr>
          <w:color w:val="000000"/>
          <w:sz w:val="28"/>
          <w:szCs w:val="28"/>
        </w:rPr>
        <w:t>;</w:t>
      </w:r>
    </w:p>
    <w:p w14:paraId="5BCCB3B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c) Thông báo bằng văn bản gửi toàn thể nhà giáo, cán bộ quản lý và người lao động;</w:t>
      </w:r>
    </w:p>
    <w:p w14:paraId="5716522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d) Thông báo cho trưởng các đơn vị trực thuộc và thuộc </w:t>
      </w:r>
      <w:r w:rsidR="00FC1A33">
        <w:rPr>
          <w:color w:val="000000"/>
          <w:sz w:val="28"/>
          <w:szCs w:val="28"/>
        </w:rPr>
        <w:t>nhà trường</w:t>
      </w:r>
      <w:r w:rsidRPr="009D5A17">
        <w:rPr>
          <w:color w:val="000000"/>
          <w:sz w:val="28"/>
          <w:szCs w:val="28"/>
        </w:rPr>
        <w:t xml:space="preserve"> và yêu cầu đơn vị thông báo đến nhà giáo, cán bộ quản lý và người lao động làm việc trong các đơn vị đó;</w:t>
      </w:r>
    </w:p>
    <w:p w14:paraId="0E5AC5F7"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đ) Thông báo bằng văn bản đến cấp ủy, Ban Chấp hành Công đoàn </w:t>
      </w:r>
      <w:r w:rsidR="00FC1A33">
        <w:rPr>
          <w:color w:val="000000"/>
          <w:sz w:val="28"/>
          <w:szCs w:val="28"/>
        </w:rPr>
        <w:t>nhà trường</w:t>
      </w:r>
      <w:r w:rsidRPr="009D5A17">
        <w:rPr>
          <w:color w:val="000000"/>
          <w:sz w:val="28"/>
          <w:szCs w:val="28"/>
        </w:rPr>
        <w:t>;</w:t>
      </w:r>
    </w:p>
    <w:p w14:paraId="4B694AC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e) Đăng tải trên trang thông tin điện tử của </w:t>
      </w:r>
      <w:r w:rsidR="00FC1A33">
        <w:rPr>
          <w:color w:val="000000"/>
          <w:sz w:val="28"/>
          <w:szCs w:val="28"/>
        </w:rPr>
        <w:t>nhà trường</w:t>
      </w:r>
      <w:r w:rsidRPr="009D5A17">
        <w:rPr>
          <w:color w:val="000000"/>
          <w:sz w:val="28"/>
          <w:szCs w:val="28"/>
        </w:rPr>
        <w:t>;</w:t>
      </w:r>
    </w:p>
    <w:p w14:paraId="2165A68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g) Các quy định liên quan đến việc học tập của người học phải được </w:t>
      </w:r>
      <w:r w:rsidR="00FC1A33">
        <w:rPr>
          <w:color w:val="000000"/>
          <w:sz w:val="28"/>
          <w:szCs w:val="28"/>
        </w:rPr>
        <w:t>nhà trường</w:t>
      </w:r>
      <w:r w:rsidRPr="009D5A17">
        <w:rPr>
          <w:color w:val="000000"/>
          <w:sz w:val="28"/>
          <w:szCs w:val="28"/>
        </w:rPr>
        <w:t xml:space="preserve"> công khai theo các hình thức phù hợp với nội dung, phương thức, đối tượng, quy mô giáo dục, đào tạo.</w:t>
      </w:r>
    </w:p>
    <w:p w14:paraId="53B26FC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2. Thời điểm và thời gian công khai</w:t>
      </w:r>
    </w:p>
    <w:p w14:paraId="7F76B387"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a) Đối với các những việc phải công khai cho nhà giáo, cán bộ quản lý và người lao động được biết: chậm nhất 03 ngày làm việc. Trường hợp đặc biệt không qu</w:t>
      </w:r>
      <w:r w:rsidR="00D5446F">
        <w:rPr>
          <w:color w:val="000000"/>
          <w:sz w:val="28"/>
          <w:szCs w:val="28"/>
        </w:rPr>
        <w:t xml:space="preserve">á 05 ngày kể từ ngày văn bản có </w:t>
      </w:r>
      <w:r w:rsidRPr="009D5A17">
        <w:rPr>
          <w:color w:val="000000"/>
          <w:sz w:val="28"/>
          <w:szCs w:val="28"/>
        </w:rPr>
        <w:t xml:space="preserve">nội dung về các việc phải công khai được ban hành </w:t>
      </w:r>
      <w:r w:rsidRPr="009D5A17">
        <w:rPr>
          <w:color w:val="000000"/>
          <w:sz w:val="28"/>
          <w:szCs w:val="28"/>
        </w:rPr>
        <w:lastRenderedPageBreak/>
        <w:t xml:space="preserve">hoặc kể từ ngày nhận được văn bản của cơ quan, đơn vị cấp trên, trừ những tài liệu mật theo quy định của pháp luật và trường hợp sử dụng hình thức thông báo tại hội nghị nhà giáo, cán bộ quản lý và người lao động. Đối với văn bản niêm yết tại trụ sở của </w:t>
      </w:r>
      <w:r w:rsidR="00FC1A33">
        <w:rPr>
          <w:color w:val="000000"/>
          <w:sz w:val="28"/>
          <w:szCs w:val="28"/>
        </w:rPr>
        <w:t>nhà trường</w:t>
      </w:r>
      <w:r w:rsidRPr="009D5A17">
        <w:rPr>
          <w:color w:val="000000"/>
          <w:sz w:val="28"/>
          <w:szCs w:val="28"/>
        </w:rPr>
        <w:t xml:space="preserve"> thì phải thực hiện niêm yết ít nhất 30 ngày liên tục kể từ ngày niêm yết;</w:t>
      </w:r>
    </w:p>
    <w:p w14:paraId="07D22F8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b) Các quy định liên quan đến việc học tập của người học phải được </w:t>
      </w:r>
      <w:r w:rsidR="00FC1A33">
        <w:rPr>
          <w:color w:val="000000"/>
          <w:sz w:val="28"/>
          <w:szCs w:val="28"/>
        </w:rPr>
        <w:t>nhà trường</w:t>
      </w:r>
      <w:r w:rsidRPr="009D5A17">
        <w:rPr>
          <w:color w:val="000000"/>
          <w:sz w:val="28"/>
          <w:szCs w:val="28"/>
        </w:rPr>
        <w:t xml:space="preserve"> công khai vào tháng 6 hằng năm, đảm bảo đầy đủ, chính xác và kịp thời trước khi khai giảng năm học mới hoặc khi có thay đổi nội dung liên quan.</w:t>
      </w:r>
    </w:p>
    <w:p w14:paraId="25759CF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3. Hình thức, thời điểm và thời gian công khai những nội dung khác thuộc thẩm quyền của Bộ trưởng Bộ Giáo dục và Đào tạo được quy định tại Quy chế thực hiện công khai đối với </w:t>
      </w:r>
      <w:r w:rsidR="00FC1A33">
        <w:rPr>
          <w:color w:val="000000"/>
          <w:sz w:val="28"/>
          <w:szCs w:val="28"/>
        </w:rPr>
        <w:t>nhà trường</w:t>
      </w:r>
      <w:r w:rsidRPr="009D5A17">
        <w:rPr>
          <w:color w:val="000000"/>
          <w:sz w:val="28"/>
          <w:szCs w:val="28"/>
        </w:rPr>
        <w:t xml:space="preserve"> và đào tạo thuộc hệ thống giáo dục quốc dân.</w:t>
      </w:r>
    </w:p>
    <w:p w14:paraId="2C138A8C"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04B6D609"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rStyle w:val="Strong"/>
          <w:color w:val="000000"/>
          <w:sz w:val="28"/>
          <w:szCs w:val="28"/>
        </w:rPr>
        <w:t>Mục 3. NHỮNG VIỆC NHÀ GIÁO, CÁN BỘ QUẢN LÝ, NGƯỜI LAO ĐỘNG VÀ NGƯỜI HỌC THAM GIA Ý KIẾN</w:t>
      </w:r>
    </w:p>
    <w:p w14:paraId="753DBB15"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5C3F0E1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11. Những việc nhà giáo, cán bộ quản lý, người lao động và người học tham gia ý kiến trước khi hiệu trưởng quyết định</w:t>
      </w:r>
    </w:p>
    <w:p w14:paraId="7A0C4CC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1. Những việc nhà giáo, cán bộ quản lý, người lao động tham gia ý kiến:</w:t>
      </w:r>
    </w:p>
    <w:p w14:paraId="44E9CED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Chủ trương, giải pháp thực hiện nghị quyết của Đảng, pháp luật của Nhà nước liên quan đến kế hoạch, đề án, dự án, chiến lược, định hướng phát triển của </w:t>
      </w:r>
      <w:r w:rsidR="00FC1A33">
        <w:rPr>
          <w:color w:val="000000"/>
          <w:sz w:val="28"/>
          <w:szCs w:val="28"/>
        </w:rPr>
        <w:t>nhà trường</w:t>
      </w:r>
      <w:r w:rsidRPr="009D5A17">
        <w:rPr>
          <w:color w:val="000000"/>
          <w:sz w:val="28"/>
          <w:szCs w:val="28"/>
        </w:rPr>
        <w:t>;</w:t>
      </w:r>
    </w:p>
    <w:p w14:paraId="58B04367"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b) Kế hoạch năm học, học kỳ, tháng của </w:t>
      </w:r>
      <w:r w:rsidR="00FC1A33">
        <w:rPr>
          <w:color w:val="000000"/>
          <w:sz w:val="28"/>
          <w:szCs w:val="28"/>
        </w:rPr>
        <w:t>nhà trường</w:t>
      </w:r>
      <w:r w:rsidRPr="009D5A17">
        <w:rPr>
          <w:color w:val="000000"/>
          <w:sz w:val="28"/>
          <w:szCs w:val="28"/>
        </w:rPr>
        <w:t>;</w:t>
      </w:r>
    </w:p>
    <w:p w14:paraId="7D169C9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c) Tổ chức phong trào thi đua của </w:t>
      </w:r>
      <w:r w:rsidR="00FC1A33">
        <w:rPr>
          <w:color w:val="000000"/>
          <w:sz w:val="28"/>
          <w:szCs w:val="28"/>
        </w:rPr>
        <w:t>nhà trường</w:t>
      </w:r>
      <w:r w:rsidRPr="009D5A17">
        <w:rPr>
          <w:color w:val="000000"/>
          <w:sz w:val="28"/>
          <w:szCs w:val="28"/>
        </w:rPr>
        <w:t>;</w:t>
      </w:r>
    </w:p>
    <w:p w14:paraId="6781FBFC"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d) Báo cáo sơ kết, tổng kết của </w:t>
      </w:r>
      <w:r w:rsidR="00FC1A33">
        <w:rPr>
          <w:color w:val="000000"/>
          <w:sz w:val="28"/>
          <w:szCs w:val="28"/>
        </w:rPr>
        <w:t>nhà trường</w:t>
      </w:r>
      <w:r w:rsidRPr="009D5A17">
        <w:rPr>
          <w:color w:val="000000"/>
          <w:sz w:val="28"/>
          <w:szCs w:val="28"/>
        </w:rPr>
        <w:t>;</w:t>
      </w:r>
    </w:p>
    <w:p w14:paraId="00ACD62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đ) Các biện pháp cải tiến tổ chức, hoạt động và lề lối làm việc; phòng, chống tham nhũng, thực hành tiết kiệm, chống lãng phí, chống quan liêu, phiền hà, sách nhiễu nhân dân;</w:t>
      </w:r>
    </w:p>
    <w:p w14:paraId="019F72D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e) Kế hoạch tuyển dụng, đào tạo, bồi dưỡng nhà giáo, cán bộ quản lý và người lao động;</w:t>
      </w:r>
    </w:p>
    <w:p w14:paraId="5D04E36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g) Thực hiện các chế độ, chính sách liên quan đến quyền và lợi ích của nhà giáo, cán bộ quản lý, người lao động;</w:t>
      </w:r>
    </w:p>
    <w:p w14:paraId="1F94576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h) Các nội quy, quy chế của </w:t>
      </w:r>
      <w:r w:rsidR="00FC1A33">
        <w:rPr>
          <w:color w:val="000000"/>
          <w:sz w:val="28"/>
          <w:szCs w:val="28"/>
        </w:rPr>
        <w:t>nhà trường</w:t>
      </w:r>
      <w:r w:rsidRPr="009D5A17">
        <w:rPr>
          <w:color w:val="000000"/>
          <w:sz w:val="28"/>
          <w:szCs w:val="28"/>
        </w:rPr>
        <w:t>.</w:t>
      </w:r>
    </w:p>
    <w:p w14:paraId="18E983A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2. Những việc người học tham gia ý kiến:</w:t>
      </w:r>
    </w:p>
    <w:p w14:paraId="516D505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Kế hoạch giáo dục và đào tạo hằng năm của </w:t>
      </w:r>
      <w:r w:rsidR="00FC1A33">
        <w:rPr>
          <w:color w:val="000000"/>
          <w:sz w:val="28"/>
          <w:szCs w:val="28"/>
        </w:rPr>
        <w:t>nhà trường</w:t>
      </w:r>
      <w:r w:rsidRPr="009D5A17">
        <w:rPr>
          <w:color w:val="000000"/>
          <w:sz w:val="28"/>
          <w:szCs w:val="28"/>
        </w:rPr>
        <w:t>;</w:t>
      </w:r>
    </w:p>
    <w:p w14:paraId="69B051A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lastRenderedPageBreak/>
        <w:t>b) Những thông tin có liên quan đến học tập, rèn luyện, sinh hoạt và các khoản đóng góp theo quy định;</w:t>
      </w:r>
    </w:p>
    <w:p w14:paraId="2C386B8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c) Chế độ chính sách của Nhà nước;</w:t>
      </w:r>
    </w:p>
    <w:p w14:paraId="0B81CBF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d) Nội quy, quy định của </w:t>
      </w:r>
      <w:r w:rsidR="00FC1A33">
        <w:rPr>
          <w:color w:val="000000"/>
          <w:sz w:val="28"/>
          <w:szCs w:val="28"/>
        </w:rPr>
        <w:t>nhà trường</w:t>
      </w:r>
      <w:r w:rsidRPr="009D5A17">
        <w:rPr>
          <w:color w:val="000000"/>
          <w:sz w:val="28"/>
          <w:szCs w:val="28"/>
        </w:rPr>
        <w:t xml:space="preserve"> có liên quan đến người học;</w:t>
      </w:r>
    </w:p>
    <w:p w14:paraId="0D79DBB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đ) Tổ chức phong trào thi đua và các hoạt động khác trong </w:t>
      </w:r>
      <w:r w:rsidR="00FC1A33">
        <w:rPr>
          <w:color w:val="000000"/>
          <w:sz w:val="28"/>
          <w:szCs w:val="28"/>
        </w:rPr>
        <w:t>nhà trường</w:t>
      </w:r>
      <w:r w:rsidRPr="009D5A17">
        <w:rPr>
          <w:color w:val="000000"/>
          <w:sz w:val="28"/>
          <w:szCs w:val="28"/>
        </w:rPr>
        <w:t xml:space="preserve"> có liên quan đến người học.</w:t>
      </w:r>
    </w:p>
    <w:p w14:paraId="16EE6B9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12. Hình thức tham gia ý kiến</w:t>
      </w:r>
    </w:p>
    <w:p w14:paraId="53A292F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Căn cứ đặc điểm, tính chất và nội dung hoạt động, các </w:t>
      </w:r>
      <w:r w:rsidR="00FC1A33">
        <w:rPr>
          <w:color w:val="000000"/>
          <w:sz w:val="28"/>
          <w:szCs w:val="28"/>
        </w:rPr>
        <w:t>nhà trường</w:t>
      </w:r>
      <w:r w:rsidRPr="009D5A17">
        <w:rPr>
          <w:color w:val="000000"/>
          <w:sz w:val="28"/>
          <w:szCs w:val="28"/>
        </w:rPr>
        <w:t xml:space="preserve"> áp dụng những hình thức sau:</w:t>
      </w:r>
    </w:p>
    <w:p w14:paraId="1EEBF08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1. Tham gia ý kiến trực tiếp hoặc thông qua người đại diện với hiệu trưởng.</w:t>
      </w:r>
    </w:p>
    <w:p w14:paraId="5C77681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Thông qua hội nghị nhà giáo, cán bộ quản lý và người lao động của </w:t>
      </w:r>
      <w:r w:rsidR="00FC1A33">
        <w:rPr>
          <w:color w:val="000000"/>
          <w:sz w:val="28"/>
          <w:szCs w:val="28"/>
        </w:rPr>
        <w:t>nhà trường</w:t>
      </w:r>
      <w:r w:rsidRPr="009D5A17">
        <w:rPr>
          <w:color w:val="000000"/>
          <w:sz w:val="28"/>
          <w:szCs w:val="28"/>
        </w:rPr>
        <w:t xml:space="preserve">; thông qua đối thoại tại </w:t>
      </w:r>
      <w:r w:rsidR="00FC1A33">
        <w:rPr>
          <w:color w:val="000000"/>
          <w:sz w:val="28"/>
          <w:szCs w:val="28"/>
        </w:rPr>
        <w:t>nhà trường</w:t>
      </w:r>
      <w:r w:rsidRPr="009D5A17">
        <w:rPr>
          <w:color w:val="000000"/>
          <w:sz w:val="28"/>
          <w:szCs w:val="28"/>
        </w:rPr>
        <w:t>.</w:t>
      </w:r>
    </w:p>
    <w:p w14:paraId="6BE166F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3. Phát phiếu hỏi ý kiến trực tiếp, gửi dự thảo văn bản để nhà giáo, cán bộ quản lý giáo dục, người lao động và người học tham gia ý kiến.</w:t>
      </w:r>
    </w:p>
    <w:p w14:paraId="4138E4EE"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4. Thông qua hộp thư điện tử của đơn vị để nhà giáo, cán bộ quản lý, người lao động và người học tham gia ý kiến.</w:t>
      </w:r>
    </w:p>
    <w:p w14:paraId="3EB36364"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02F8C082"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rStyle w:val="Strong"/>
          <w:color w:val="000000"/>
          <w:sz w:val="28"/>
          <w:szCs w:val="28"/>
        </w:rPr>
        <w:t>Mục 4. NHỮNG VIỆC NHÀ GIÁO, CÁN BỘ QUẢN LÝ, NGƯỜI LAO ĐỘNG GIÁM SÁT, KIỂM TRA VÀ HÌNH THỨC GIÁM SÁT, KIỂM TRA</w:t>
      </w:r>
    </w:p>
    <w:p w14:paraId="1BFDF227" w14:textId="77777777" w:rsidR="00E36838" w:rsidRDefault="009D5A17" w:rsidP="00716A72">
      <w:pPr>
        <w:pStyle w:val="NormalWeb"/>
        <w:spacing w:before="0" w:beforeAutospacing="0" w:after="0" w:afterAutospacing="0" w:line="324" w:lineRule="auto"/>
        <w:rPr>
          <w:sz w:val="28"/>
          <w:szCs w:val="28"/>
        </w:rPr>
      </w:pPr>
      <w:r w:rsidRPr="009D5A17">
        <w:rPr>
          <w:sz w:val="28"/>
          <w:szCs w:val="28"/>
        </w:rPr>
        <w:t> </w:t>
      </w:r>
      <w:r w:rsidR="00950971">
        <w:rPr>
          <w:sz w:val="28"/>
          <w:szCs w:val="28"/>
        </w:rPr>
        <w:tab/>
      </w:r>
    </w:p>
    <w:p w14:paraId="783F7B1D" w14:textId="77777777" w:rsidR="009D5A17" w:rsidRPr="009D5A17" w:rsidRDefault="00E36838" w:rsidP="00716A72">
      <w:pPr>
        <w:pStyle w:val="NormalWeb"/>
        <w:spacing w:before="0" w:beforeAutospacing="0" w:after="0" w:afterAutospacing="0" w:line="324" w:lineRule="auto"/>
        <w:rPr>
          <w:sz w:val="28"/>
          <w:szCs w:val="28"/>
        </w:rPr>
      </w:pPr>
      <w:r>
        <w:rPr>
          <w:sz w:val="28"/>
          <w:szCs w:val="28"/>
        </w:rPr>
        <w:tab/>
      </w:r>
      <w:r w:rsidR="009D5A17" w:rsidRPr="009D5A17">
        <w:rPr>
          <w:rStyle w:val="Strong"/>
          <w:color w:val="000000"/>
          <w:sz w:val="28"/>
          <w:szCs w:val="28"/>
        </w:rPr>
        <w:t>Điều 13. Những việc nhà giáo, cán bộ quản lý, người lao động tham gia giám sát, kiểm tra</w:t>
      </w:r>
    </w:p>
    <w:p w14:paraId="3662FA2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Thực hiện chủ trương của Đảng, chính sách, pháp luật của Nhà nước, kế hoạch công tác hằng năm của </w:t>
      </w:r>
      <w:r w:rsidR="00FC1A33">
        <w:rPr>
          <w:color w:val="000000"/>
          <w:sz w:val="28"/>
          <w:szCs w:val="28"/>
        </w:rPr>
        <w:t>nhà trường</w:t>
      </w:r>
      <w:r w:rsidRPr="009D5A17">
        <w:rPr>
          <w:color w:val="000000"/>
          <w:sz w:val="28"/>
          <w:szCs w:val="28"/>
        </w:rPr>
        <w:t>.</w:t>
      </w:r>
    </w:p>
    <w:p w14:paraId="0E2466E5"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Công tác tài chính, quản lý và sử dụng tài sản; xây dựng cơ sở vật chất của </w:t>
      </w:r>
      <w:r w:rsidR="00FC1A33">
        <w:rPr>
          <w:color w:val="000000"/>
          <w:sz w:val="28"/>
          <w:szCs w:val="28"/>
        </w:rPr>
        <w:t>nhà trường</w:t>
      </w:r>
      <w:r w:rsidRPr="009D5A17">
        <w:rPr>
          <w:color w:val="000000"/>
          <w:sz w:val="28"/>
          <w:szCs w:val="28"/>
        </w:rPr>
        <w:t xml:space="preserve">; việc thu chi các khoản đóng góp của người học, các khoản tài trợ cho </w:t>
      </w:r>
      <w:r w:rsidR="00FC1A33">
        <w:rPr>
          <w:color w:val="000000"/>
          <w:sz w:val="28"/>
          <w:szCs w:val="28"/>
        </w:rPr>
        <w:t>nhà trường</w:t>
      </w:r>
      <w:r w:rsidRPr="009D5A17">
        <w:rPr>
          <w:color w:val="000000"/>
          <w:sz w:val="28"/>
          <w:szCs w:val="28"/>
        </w:rPr>
        <w:t>.</w:t>
      </w:r>
    </w:p>
    <w:p w14:paraId="258C0AC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3. Thực hiện các nội quy, quy chế của </w:t>
      </w:r>
      <w:r w:rsidR="00FC1A33">
        <w:rPr>
          <w:color w:val="000000"/>
          <w:sz w:val="28"/>
          <w:szCs w:val="28"/>
        </w:rPr>
        <w:t>nhà trường</w:t>
      </w:r>
      <w:r w:rsidRPr="009D5A17">
        <w:rPr>
          <w:color w:val="000000"/>
          <w:sz w:val="28"/>
          <w:szCs w:val="28"/>
        </w:rPr>
        <w:t>.</w:t>
      </w:r>
    </w:p>
    <w:p w14:paraId="0887296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4. Thực hiện các chế độ, chính sách của Nhà nước về quyền và lợi ích của nhà giáo, cán bộ quản lý, người lao động, người học trong </w:t>
      </w:r>
      <w:r w:rsidR="00FC1A33">
        <w:rPr>
          <w:color w:val="000000"/>
          <w:sz w:val="28"/>
          <w:szCs w:val="28"/>
        </w:rPr>
        <w:t>nhà trường</w:t>
      </w:r>
      <w:r w:rsidRPr="009D5A17">
        <w:rPr>
          <w:color w:val="000000"/>
          <w:sz w:val="28"/>
          <w:szCs w:val="28"/>
        </w:rPr>
        <w:t>.</w:t>
      </w:r>
    </w:p>
    <w:p w14:paraId="444B059E"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5. Giải quyết khiếu nại, tố cáo trong </w:t>
      </w:r>
      <w:r w:rsidR="00FC1A33">
        <w:rPr>
          <w:color w:val="000000"/>
          <w:sz w:val="28"/>
          <w:szCs w:val="28"/>
        </w:rPr>
        <w:t>nhà trường</w:t>
      </w:r>
      <w:r w:rsidRPr="009D5A17">
        <w:rPr>
          <w:color w:val="000000"/>
          <w:sz w:val="28"/>
          <w:szCs w:val="28"/>
        </w:rPr>
        <w:t>.</w:t>
      </w:r>
    </w:p>
    <w:p w14:paraId="0D234BA7"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14. Hình thức giám sát, kiểm tra</w:t>
      </w:r>
    </w:p>
    <w:p w14:paraId="1E1A0390" w14:textId="77777777" w:rsidR="009D5A17" w:rsidRPr="009D5A17" w:rsidRDefault="00FC1A33" w:rsidP="00716A72">
      <w:pPr>
        <w:pStyle w:val="NormalWeb"/>
        <w:spacing w:before="0" w:beforeAutospacing="0" w:after="0" w:afterAutospacing="0" w:line="324" w:lineRule="auto"/>
        <w:ind w:firstLine="720"/>
        <w:jc w:val="both"/>
        <w:rPr>
          <w:sz w:val="28"/>
          <w:szCs w:val="28"/>
        </w:rPr>
      </w:pPr>
      <w:r>
        <w:rPr>
          <w:color w:val="000000"/>
          <w:sz w:val="28"/>
          <w:szCs w:val="28"/>
        </w:rPr>
        <w:lastRenderedPageBreak/>
        <w:t>Nhà trường</w:t>
      </w:r>
      <w:r w:rsidR="009D5A17" w:rsidRPr="009D5A17">
        <w:rPr>
          <w:color w:val="000000"/>
          <w:sz w:val="28"/>
          <w:szCs w:val="28"/>
        </w:rPr>
        <w:t xml:space="preserve"> tổ chức để nhà giáo, cán bộ quản lý và người lao động giám sát, kiểm tra thông qua các hình thức sau:</w:t>
      </w:r>
    </w:p>
    <w:p w14:paraId="6707602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Thông qua hoạt động của Ban Thanh tra nhân dân của </w:t>
      </w:r>
      <w:r w:rsidR="00FC1A33">
        <w:rPr>
          <w:color w:val="000000"/>
          <w:sz w:val="28"/>
          <w:szCs w:val="28"/>
        </w:rPr>
        <w:t>nhà trường</w:t>
      </w:r>
      <w:r w:rsidRPr="009D5A17">
        <w:rPr>
          <w:color w:val="000000"/>
          <w:sz w:val="28"/>
          <w:szCs w:val="28"/>
        </w:rPr>
        <w:t>.</w:t>
      </w:r>
    </w:p>
    <w:p w14:paraId="20FFFABB"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Thông qua kiểm điểm công tác, tự phê bình và phê bình trong các cuộc họp định kỳ của </w:t>
      </w:r>
      <w:r w:rsidR="00FC1A33">
        <w:rPr>
          <w:color w:val="000000"/>
          <w:sz w:val="28"/>
          <w:szCs w:val="28"/>
        </w:rPr>
        <w:t>nhà trường</w:t>
      </w:r>
      <w:r w:rsidRPr="009D5A17">
        <w:rPr>
          <w:color w:val="000000"/>
          <w:sz w:val="28"/>
          <w:szCs w:val="28"/>
        </w:rPr>
        <w:t>.</w:t>
      </w:r>
    </w:p>
    <w:p w14:paraId="17428D8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3. Thông qua hội nghị nhà giáo, cán bộ quản lý và người lao động.</w:t>
      </w:r>
    </w:p>
    <w:p w14:paraId="6F3B8931"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5A0B1C41"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rStyle w:val="Strong"/>
          <w:color w:val="000000"/>
          <w:sz w:val="28"/>
          <w:szCs w:val="28"/>
        </w:rPr>
        <w:t>Chương III. DÂN CHỦ TRONG QUAN HỆ VÀ GIẢI QUYẾT CÔNG VIỆC VỚI CÔNG DÂN, CƠ QUAN, ĐƠN VỊ, TỔ CHỨC CÓ LIÊN QUAN</w:t>
      </w:r>
    </w:p>
    <w:p w14:paraId="7747C266"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16F9CCA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15. Trách nhiệm của hiệu trưởng</w:t>
      </w:r>
    </w:p>
    <w:p w14:paraId="082BDC7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Tổ chức, chỉ đạo và kiểm tra việc niêm yết công khai tại </w:t>
      </w:r>
      <w:r w:rsidR="00FC1A33">
        <w:rPr>
          <w:color w:val="000000"/>
          <w:sz w:val="28"/>
          <w:szCs w:val="28"/>
        </w:rPr>
        <w:t>nhà trường</w:t>
      </w:r>
      <w:r w:rsidRPr="009D5A17">
        <w:rPr>
          <w:color w:val="000000"/>
          <w:sz w:val="28"/>
          <w:szCs w:val="28"/>
        </w:rPr>
        <w:t xml:space="preserve"> và đăng tải trên trang thông tin điện tử của </w:t>
      </w:r>
      <w:r w:rsidR="00FC1A33">
        <w:rPr>
          <w:color w:val="000000"/>
          <w:sz w:val="28"/>
          <w:szCs w:val="28"/>
        </w:rPr>
        <w:t>nhà trường</w:t>
      </w:r>
      <w:r w:rsidRPr="009D5A17">
        <w:rPr>
          <w:color w:val="000000"/>
          <w:sz w:val="28"/>
          <w:szCs w:val="28"/>
        </w:rPr>
        <w:t xml:space="preserve"> để công dân, cơ quan, đơn vị, tổ chức (sau đây gọi chung là công dân, tổ chức) biết các nội dung sau:</w:t>
      </w:r>
    </w:p>
    <w:p w14:paraId="15B64A0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a) Bộ phận chịu trách nhiệm giải quyết công việc có liên quan;</w:t>
      </w:r>
    </w:p>
    <w:p w14:paraId="0D42C53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b) Thủ tục hành chính giải quyết công việc;</w:t>
      </w:r>
    </w:p>
    <w:p w14:paraId="55956EB4"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c) Mẫu đơn từ, hồ sơ cho từng loại công việc;</w:t>
      </w:r>
    </w:p>
    <w:p w14:paraId="60C4DC6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d) Phí, lệ phí theo quy định;</w:t>
      </w:r>
    </w:p>
    <w:p w14:paraId="7B488CFF"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đ) Thời gian giải quyết từng loại công việc.</w:t>
      </w:r>
    </w:p>
    <w:p w14:paraId="2955FF3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632C75BC"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3. Chỉ đạo việc bố trí nơi tiếp công dân, thực hiện việc tiếp công dân và bố trí hòm thư góp ý (trực tiếp hoặc qua hòm thư điện tử); chỉ đạo người phụ trách công tác hành chính của </w:t>
      </w:r>
      <w:r w:rsidR="00FC1A33">
        <w:rPr>
          <w:color w:val="000000"/>
          <w:sz w:val="28"/>
          <w:szCs w:val="28"/>
        </w:rPr>
        <w:t>nhà trường</w:t>
      </w:r>
      <w:r w:rsidRPr="009D5A17">
        <w:rPr>
          <w:color w:val="000000"/>
          <w:sz w:val="28"/>
          <w:szCs w:val="28"/>
        </w:rPr>
        <w:t xml:space="preserve"> cùng đại diện Ban Thanh tra nhân dân nghiên cứu các ý kiến góp ý, báo cáo hiệu trưởng xem xét, giải quyết.</w:t>
      </w:r>
    </w:p>
    <w:p w14:paraId="3BAD933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7844B230" w14:textId="77777777" w:rsidR="00AD6692" w:rsidRDefault="00AD6692" w:rsidP="00716A72">
      <w:pPr>
        <w:pStyle w:val="NormalWeb"/>
        <w:spacing w:before="0" w:beforeAutospacing="0" w:after="0" w:afterAutospacing="0" w:line="324" w:lineRule="auto"/>
        <w:ind w:firstLine="720"/>
        <w:jc w:val="both"/>
        <w:rPr>
          <w:rStyle w:val="Strong"/>
          <w:color w:val="000000"/>
          <w:sz w:val="28"/>
          <w:szCs w:val="28"/>
        </w:rPr>
      </w:pPr>
    </w:p>
    <w:p w14:paraId="03857867" w14:textId="77777777" w:rsidR="00AD6692" w:rsidRDefault="00AD6692" w:rsidP="00716A72">
      <w:pPr>
        <w:pStyle w:val="NormalWeb"/>
        <w:spacing w:before="0" w:beforeAutospacing="0" w:after="0" w:afterAutospacing="0" w:line="324" w:lineRule="auto"/>
        <w:ind w:firstLine="720"/>
        <w:jc w:val="both"/>
        <w:rPr>
          <w:rStyle w:val="Strong"/>
          <w:color w:val="000000"/>
          <w:sz w:val="28"/>
          <w:szCs w:val="28"/>
        </w:rPr>
      </w:pPr>
    </w:p>
    <w:p w14:paraId="0CF4E692" w14:textId="28133282"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lastRenderedPageBreak/>
        <w:t>Điều 16. Trách nhiệm của nhà giáo, cán bộ quản lý và người lao động</w:t>
      </w:r>
    </w:p>
    <w:p w14:paraId="2A3E16C1"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Tiếp nhận thông tin; giải quyết các công việc của công dân, tổ chức có liên quan tại trụ sở của </w:t>
      </w:r>
      <w:r w:rsidR="00FC1A33">
        <w:rPr>
          <w:color w:val="000000"/>
          <w:sz w:val="28"/>
          <w:szCs w:val="28"/>
        </w:rPr>
        <w:t>nhà trường</w:t>
      </w:r>
      <w:r w:rsidRPr="009D5A17">
        <w:rPr>
          <w:color w:val="000000"/>
          <w:sz w:val="28"/>
          <w:szCs w:val="28"/>
        </w:rPr>
        <w:t>; bảo vệ bí mật nhà nước, bí mật công tác và bí mật về người cung cấp thông tin theo quy định của pháp luật.</w:t>
      </w:r>
    </w:p>
    <w:p w14:paraId="2AFBA7EE"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136629AF"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 xml:space="preserve">Điều 17. Đối thoại tại </w:t>
      </w:r>
      <w:r w:rsidR="00FC1A33">
        <w:rPr>
          <w:rStyle w:val="Strong"/>
          <w:color w:val="000000"/>
          <w:sz w:val="28"/>
          <w:szCs w:val="28"/>
        </w:rPr>
        <w:t>nhà trường</w:t>
      </w:r>
    </w:p>
    <w:p w14:paraId="5159D85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Đối thoại tại </w:t>
      </w:r>
      <w:r w:rsidR="00FC1A33">
        <w:rPr>
          <w:color w:val="000000"/>
          <w:sz w:val="28"/>
          <w:szCs w:val="28"/>
        </w:rPr>
        <w:t>nhà trường</w:t>
      </w:r>
      <w:r w:rsidRPr="009D5A17">
        <w:rPr>
          <w:color w:val="000000"/>
          <w:sz w:val="28"/>
          <w:szCs w:val="28"/>
        </w:rPr>
        <w:t xml:space="preserve">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w:t>
      </w:r>
      <w:r w:rsidR="00FC1A33">
        <w:rPr>
          <w:color w:val="000000"/>
          <w:sz w:val="28"/>
          <w:szCs w:val="28"/>
        </w:rPr>
        <w:t>nhà trường</w:t>
      </w:r>
      <w:r w:rsidRPr="009D5A17">
        <w:rPr>
          <w:color w:val="000000"/>
          <w:sz w:val="28"/>
          <w:szCs w:val="28"/>
        </w:rPr>
        <w:t xml:space="preserve"> được thực hiện định kỳ ít nhất mỗi năm học một lần hoặc khi một bên có yêu cầu.</w:t>
      </w:r>
    </w:p>
    <w:p w14:paraId="11DB4937" w14:textId="77777777" w:rsidR="00B05401" w:rsidRDefault="009D5A17" w:rsidP="00B05401">
      <w:pPr>
        <w:pStyle w:val="NormalWeb"/>
        <w:spacing w:before="0" w:beforeAutospacing="0" w:after="0" w:afterAutospacing="0" w:line="324" w:lineRule="auto"/>
        <w:ind w:firstLine="720"/>
        <w:jc w:val="both"/>
        <w:rPr>
          <w:color w:val="000000"/>
          <w:sz w:val="28"/>
          <w:szCs w:val="28"/>
        </w:rPr>
      </w:pPr>
      <w:r w:rsidRPr="009D5A17">
        <w:rPr>
          <w:color w:val="000000"/>
          <w:sz w:val="28"/>
          <w:szCs w:val="28"/>
        </w:rPr>
        <w:t xml:space="preserve">2. Nội dung đối thoại, số lượng, thành phần tham gia đối thoại, thời gian, thời điểm đối thoại, quy trình tổ chức đối thoại thực hiện theo quy chế dân chủ của </w:t>
      </w:r>
      <w:r w:rsidR="00FC1A33">
        <w:rPr>
          <w:color w:val="000000"/>
          <w:sz w:val="28"/>
          <w:szCs w:val="28"/>
        </w:rPr>
        <w:t>nhà trường</w:t>
      </w:r>
      <w:r w:rsidRPr="009D5A17">
        <w:rPr>
          <w:color w:val="000000"/>
          <w:sz w:val="28"/>
          <w:szCs w:val="28"/>
        </w:rPr>
        <w:t>.</w:t>
      </w:r>
    </w:p>
    <w:p w14:paraId="5CC1F263" w14:textId="6F7CED92" w:rsidR="00B05401" w:rsidRPr="00B05401" w:rsidRDefault="00B05401" w:rsidP="00B05401">
      <w:pPr>
        <w:pStyle w:val="NormalWeb"/>
        <w:spacing w:before="0" w:beforeAutospacing="0" w:after="0" w:afterAutospacing="0" w:line="324" w:lineRule="auto"/>
        <w:ind w:firstLine="720"/>
        <w:jc w:val="both"/>
        <w:rPr>
          <w:color w:val="000000"/>
          <w:sz w:val="28"/>
          <w:szCs w:val="28"/>
        </w:rPr>
      </w:pPr>
      <w:r>
        <w:rPr>
          <w:color w:val="000000"/>
          <w:sz w:val="28"/>
          <w:szCs w:val="28"/>
        </w:rPr>
        <w:t xml:space="preserve">* </w:t>
      </w:r>
      <w:r w:rsidRPr="00B05401">
        <w:rPr>
          <w:sz w:val="28"/>
          <w:szCs w:val="28"/>
        </w:rPr>
        <w:t>Nội dung đối thoại tại trường:</w:t>
      </w:r>
    </w:p>
    <w:p w14:paraId="177CA9B1" w14:textId="6E76867F" w:rsidR="00B05401" w:rsidRPr="00B05401" w:rsidRDefault="00B05401" w:rsidP="008F7FB6">
      <w:pPr>
        <w:pStyle w:val="BodyText"/>
        <w:tabs>
          <w:tab w:val="left" w:pos="967"/>
        </w:tabs>
        <w:spacing w:after="0" w:line="300" w:lineRule="auto"/>
        <w:ind w:firstLine="580"/>
        <w:rPr>
          <w:sz w:val="28"/>
          <w:szCs w:val="28"/>
        </w:rPr>
      </w:pPr>
      <w:bookmarkStart w:id="4" w:name="bookmark62"/>
      <w:bookmarkEnd w:id="4"/>
      <w:r>
        <w:rPr>
          <w:sz w:val="28"/>
          <w:szCs w:val="28"/>
        </w:rPr>
        <w:t>- V</w:t>
      </w:r>
      <w:r w:rsidRPr="00B05401">
        <w:rPr>
          <w:sz w:val="28"/>
          <w:szCs w:val="28"/>
        </w:rPr>
        <w:t>ề tình hình phát triển chung của nhà trường.</w:t>
      </w:r>
    </w:p>
    <w:p w14:paraId="2486AA18" w14:textId="64D0DC9D" w:rsidR="00B05401" w:rsidRPr="00B05401" w:rsidRDefault="00B05401" w:rsidP="008F7FB6">
      <w:pPr>
        <w:pStyle w:val="BodyText"/>
        <w:tabs>
          <w:tab w:val="left" w:pos="934"/>
        </w:tabs>
        <w:spacing w:after="0" w:line="300" w:lineRule="auto"/>
        <w:ind w:firstLine="580"/>
        <w:jc w:val="both"/>
        <w:rPr>
          <w:sz w:val="28"/>
          <w:szCs w:val="28"/>
        </w:rPr>
      </w:pPr>
      <w:bookmarkStart w:id="5" w:name="bookmark63"/>
      <w:bookmarkEnd w:id="5"/>
      <w:r>
        <w:rPr>
          <w:sz w:val="28"/>
          <w:szCs w:val="28"/>
        </w:rPr>
        <w:t xml:space="preserve">- </w:t>
      </w:r>
      <w:r w:rsidRPr="00B05401">
        <w:rPr>
          <w:sz w:val="28"/>
          <w:szCs w:val="28"/>
        </w:rPr>
        <w:t>Việc thực hiện các chế độ chính sách, hợp đồng lao động, thỏa ước lao động tập thể, nội quy, quy chế và các cam kết, thỏa thuận khác tại đơn vị.</w:t>
      </w:r>
    </w:p>
    <w:p w14:paraId="5D38166F" w14:textId="5C80F9DF" w:rsidR="00B05401" w:rsidRPr="00B05401" w:rsidRDefault="00B05401" w:rsidP="008F7FB6">
      <w:pPr>
        <w:pStyle w:val="BodyText"/>
        <w:tabs>
          <w:tab w:val="left" w:pos="991"/>
        </w:tabs>
        <w:spacing w:after="0" w:line="300" w:lineRule="auto"/>
        <w:ind w:firstLine="580"/>
        <w:jc w:val="both"/>
        <w:rPr>
          <w:sz w:val="28"/>
          <w:szCs w:val="28"/>
        </w:rPr>
      </w:pPr>
      <w:bookmarkStart w:id="6" w:name="bookmark64"/>
      <w:bookmarkEnd w:id="6"/>
      <w:r>
        <w:rPr>
          <w:sz w:val="28"/>
          <w:szCs w:val="28"/>
        </w:rPr>
        <w:t xml:space="preserve">- </w:t>
      </w:r>
      <w:r w:rsidRPr="00B05401">
        <w:rPr>
          <w:sz w:val="28"/>
          <w:szCs w:val="28"/>
        </w:rPr>
        <w:t>Điều kiện làm việc của cán bộ, giáo viên, nhân viên.</w:t>
      </w:r>
    </w:p>
    <w:p w14:paraId="4BC1979C" w14:textId="7D264415" w:rsidR="00B05401" w:rsidRPr="00B05401" w:rsidRDefault="00B05401" w:rsidP="008F7FB6">
      <w:pPr>
        <w:pStyle w:val="BodyText"/>
        <w:tabs>
          <w:tab w:val="left" w:pos="944"/>
        </w:tabs>
        <w:spacing w:after="0" w:line="300" w:lineRule="auto"/>
        <w:ind w:firstLine="580"/>
        <w:jc w:val="both"/>
        <w:rPr>
          <w:sz w:val="28"/>
          <w:szCs w:val="28"/>
        </w:rPr>
      </w:pPr>
      <w:bookmarkStart w:id="7" w:name="bookmark65"/>
      <w:bookmarkEnd w:id="7"/>
      <w:r>
        <w:rPr>
          <w:sz w:val="28"/>
          <w:szCs w:val="28"/>
        </w:rPr>
        <w:t xml:space="preserve">- </w:t>
      </w:r>
      <w:r w:rsidRPr="00B05401">
        <w:rPr>
          <w:sz w:val="28"/>
          <w:szCs w:val="28"/>
        </w:rPr>
        <w:t>Những yêu cầu của cán bộ, giáo viên, nhân viên và BCH công đoàn cơ sở đối với người sử dụng lao động và ngược lại (Người sử dụng lao động yêu cầu đối với người lao động).</w:t>
      </w:r>
    </w:p>
    <w:p w14:paraId="5CE21C1A" w14:textId="2436A521" w:rsidR="00B05401" w:rsidRPr="00B05401" w:rsidRDefault="008F7FB6" w:rsidP="008F7FB6">
      <w:pPr>
        <w:pStyle w:val="BodyText"/>
        <w:tabs>
          <w:tab w:val="left" w:pos="991"/>
        </w:tabs>
        <w:spacing w:after="0" w:line="300" w:lineRule="auto"/>
        <w:ind w:firstLine="580"/>
        <w:rPr>
          <w:sz w:val="28"/>
          <w:szCs w:val="28"/>
        </w:rPr>
      </w:pPr>
      <w:bookmarkStart w:id="8" w:name="bookmark66"/>
      <w:bookmarkEnd w:id="8"/>
      <w:r>
        <w:rPr>
          <w:sz w:val="28"/>
          <w:szCs w:val="28"/>
        </w:rPr>
        <w:t xml:space="preserve">- </w:t>
      </w:r>
      <w:r w:rsidR="00B05401" w:rsidRPr="00B05401">
        <w:rPr>
          <w:sz w:val="28"/>
          <w:szCs w:val="28"/>
        </w:rPr>
        <w:t>Các nội dung khác mà hai bên quan tâm.</w:t>
      </w:r>
    </w:p>
    <w:p w14:paraId="695D08E1" w14:textId="77777777" w:rsidR="00B05401" w:rsidRPr="00B05401" w:rsidRDefault="00B05401" w:rsidP="00B05401">
      <w:pPr>
        <w:pStyle w:val="BodyText"/>
        <w:numPr>
          <w:ilvl w:val="0"/>
          <w:numId w:val="2"/>
        </w:numPr>
        <w:tabs>
          <w:tab w:val="left" w:pos="871"/>
        </w:tabs>
        <w:spacing w:after="0" w:line="300" w:lineRule="auto"/>
        <w:ind w:firstLine="580"/>
        <w:rPr>
          <w:sz w:val="28"/>
          <w:szCs w:val="28"/>
        </w:rPr>
      </w:pPr>
      <w:bookmarkStart w:id="9" w:name="bookmark67"/>
      <w:bookmarkEnd w:id="9"/>
      <w:r w:rsidRPr="00B05401">
        <w:rPr>
          <w:sz w:val="28"/>
          <w:szCs w:val="28"/>
        </w:rPr>
        <w:t>Thời gian đối thoại:</w:t>
      </w:r>
    </w:p>
    <w:p w14:paraId="312A8E1C" w14:textId="77777777" w:rsidR="00B05401" w:rsidRPr="00B05401" w:rsidRDefault="00B05401" w:rsidP="00B05401">
      <w:pPr>
        <w:pStyle w:val="BodyText"/>
        <w:spacing w:after="0" w:line="300" w:lineRule="auto"/>
        <w:ind w:firstLine="580"/>
        <w:jc w:val="both"/>
        <w:rPr>
          <w:sz w:val="28"/>
          <w:szCs w:val="28"/>
        </w:rPr>
      </w:pPr>
      <w:r w:rsidRPr="00B05401">
        <w:rPr>
          <w:sz w:val="28"/>
          <w:szCs w:val="28"/>
        </w:rPr>
        <w:t>Đối thoại định kỳ tại trường do hiệu trưởng chủ trì, phối hợp với BCH công đoàn to chức năm/1 lần để trao đoi, thảo luận các nội dung tại mục 2 điều này vào cuối tháng 10/2023.</w:t>
      </w:r>
    </w:p>
    <w:p w14:paraId="489A9101" w14:textId="77777777" w:rsidR="00B05401" w:rsidRPr="00B05401" w:rsidRDefault="00B05401" w:rsidP="00B05401">
      <w:pPr>
        <w:pStyle w:val="BodyText"/>
        <w:numPr>
          <w:ilvl w:val="0"/>
          <w:numId w:val="2"/>
        </w:numPr>
        <w:tabs>
          <w:tab w:val="left" w:pos="871"/>
        </w:tabs>
        <w:spacing w:after="0" w:line="300" w:lineRule="auto"/>
        <w:ind w:firstLine="580"/>
        <w:jc w:val="both"/>
        <w:rPr>
          <w:sz w:val="28"/>
          <w:szCs w:val="28"/>
        </w:rPr>
      </w:pPr>
      <w:bookmarkStart w:id="10" w:name="bookmark68"/>
      <w:bookmarkEnd w:id="10"/>
      <w:r w:rsidRPr="00B05401">
        <w:rPr>
          <w:sz w:val="28"/>
          <w:szCs w:val="28"/>
        </w:rPr>
        <w:t>Địa điểm, các điều kiện vật chất khác bảo đảm cho việc đối thoại</w:t>
      </w:r>
    </w:p>
    <w:p w14:paraId="6CB99C1E" w14:textId="4C248C4E" w:rsidR="00B05401" w:rsidRPr="00B05401" w:rsidRDefault="00B05401" w:rsidP="008F7FB6">
      <w:pPr>
        <w:pStyle w:val="BodyText"/>
        <w:numPr>
          <w:ilvl w:val="0"/>
          <w:numId w:val="1"/>
        </w:numPr>
        <w:tabs>
          <w:tab w:val="left" w:pos="920"/>
        </w:tabs>
        <w:spacing w:after="0" w:line="300" w:lineRule="auto"/>
        <w:ind w:firstLine="580"/>
        <w:jc w:val="both"/>
        <w:rPr>
          <w:sz w:val="28"/>
          <w:szCs w:val="28"/>
        </w:rPr>
      </w:pPr>
      <w:bookmarkStart w:id="11" w:name="bookmark69"/>
      <w:bookmarkEnd w:id="11"/>
      <w:r w:rsidRPr="00B05401">
        <w:rPr>
          <w:sz w:val="28"/>
          <w:szCs w:val="28"/>
        </w:rPr>
        <w:t>Hiệu trưởng có nghĩa vụ bố trí địa điểm, thời gian và các điều kiện vật chất cần thiết khác bảo đảm cho đối thoại.</w:t>
      </w:r>
    </w:p>
    <w:p w14:paraId="27A7130D" w14:textId="768D84F2" w:rsidR="00B05401" w:rsidRPr="00B05401" w:rsidRDefault="00B05401" w:rsidP="008F7FB6">
      <w:pPr>
        <w:pStyle w:val="BodyText"/>
        <w:numPr>
          <w:ilvl w:val="0"/>
          <w:numId w:val="1"/>
        </w:numPr>
        <w:tabs>
          <w:tab w:val="left" w:pos="934"/>
        </w:tabs>
        <w:spacing w:after="0" w:line="300" w:lineRule="auto"/>
        <w:ind w:firstLine="580"/>
        <w:jc w:val="both"/>
        <w:rPr>
          <w:sz w:val="28"/>
          <w:szCs w:val="28"/>
        </w:rPr>
      </w:pPr>
      <w:bookmarkStart w:id="12" w:name="bookmark70"/>
      <w:bookmarkEnd w:id="12"/>
      <w:r w:rsidRPr="00B05401">
        <w:rPr>
          <w:sz w:val="28"/>
          <w:szCs w:val="28"/>
        </w:rPr>
        <w:t xml:space="preserve">Ban chấp hành công đoàn có trách nhiệm to chức bầu các thành viên đại diện cho giáo viên, nhân viên, người lao động tham gia đối thoại, đồng thời phối hợp với </w:t>
      </w:r>
      <w:r w:rsidRPr="00B05401">
        <w:rPr>
          <w:sz w:val="28"/>
          <w:szCs w:val="28"/>
        </w:rPr>
        <w:lastRenderedPageBreak/>
        <w:t>hiệu trưởng to chức thực hiện đối thoại định kỳ tại đơn vị.</w:t>
      </w:r>
    </w:p>
    <w:p w14:paraId="4F929FC8" w14:textId="77777777" w:rsidR="00B05401" w:rsidRPr="00B05401" w:rsidRDefault="00B05401" w:rsidP="00B05401">
      <w:pPr>
        <w:pStyle w:val="BodyText"/>
        <w:numPr>
          <w:ilvl w:val="0"/>
          <w:numId w:val="2"/>
        </w:numPr>
        <w:tabs>
          <w:tab w:val="left" w:pos="871"/>
        </w:tabs>
        <w:spacing w:after="0" w:line="300" w:lineRule="auto"/>
        <w:ind w:firstLine="580"/>
        <w:rPr>
          <w:sz w:val="28"/>
          <w:szCs w:val="28"/>
        </w:rPr>
      </w:pPr>
      <w:bookmarkStart w:id="13" w:name="bookmark71"/>
      <w:bookmarkEnd w:id="13"/>
      <w:r w:rsidRPr="00B05401">
        <w:rPr>
          <w:sz w:val="28"/>
          <w:szCs w:val="28"/>
        </w:rPr>
        <w:t>Số lượng, thành phần thành viên tham gia đối thoại</w:t>
      </w:r>
    </w:p>
    <w:p w14:paraId="0F273A85" w14:textId="77777777" w:rsidR="00123CF5" w:rsidRDefault="00B05401" w:rsidP="00123CF5">
      <w:pPr>
        <w:pStyle w:val="BodyText"/>
        <w:numPr>
          <w:ilvl w:val="0"/>
          <w:numId w:val="1"/>
        </w:numPr>
        <w:tabs>
          <w:tab w:val="left" w:pos="925"/>
        </w:tabs>
        <w:spacing w:after="0" w:line="300" w:lineRule="auto"/>
        <w:ind w:firstLine="580"/>
        <w:jc w:val="both"/>
        <w:rPr>
          <w:sz w:val="28"/>
          <w:szCs w:val="28"/>
        </w:rPr>
      </w:pPr>
      <w:bookmarkStart w:id="14" w:name="bookmark72"/>
      <w:bookmarkEnd w:id="14"/>
      <w:r w:rsidRPr="00B05401">
        <w:rPr>
          <w:sz w:val="28"/>
          <w:szCs w:val="28"/>
        </w:rPr>
        <w:t>Mỗi bên tham gia đối thoại quyết định thành viên đại diện của mình tham gia đối thoại, số lượng đại diện cho mỗi bên có ít nhất 03 người.</w:t>
      </w:r>
      <w:bookmarkStart w:id="15" w:name="bookmark73"/>
      <w:bookmarkEnd w:id="15"/>
    </w:p>
    <w:p w14:paraId="2E67A5CD" w14:textId="3AE21AB4" w:rsidR="00B05401" w:rsidRPr="00123CF5" w:rsidRDefault="00B05401" w:rsidP="00123CF5">
      <w:pPr>
        <w:pStyle w:val="BodyText"/>
        <w:numPr>
          <w:ilvl w:val="0"/>
          <w:numId w:val="1"/>
        </w:numPr>
        <w:tabs>
          <w:tab w:val="left" w:pos="925"/>
        </w:tabs>
        <w:spacing w:after="0" w:line="300" w:lineRule="auto"/>
        <w:ind w:firstLine="580"/>
        <w:jc w:val="both"/>
        <w:rPr>
          <w:sz w:val="28"/>
          <w:szCs w:val="28"/>
        </w:rPr>
      </w:pPr>
      <w:r w:rsidRPr="00123CF5">
        <w:rPr>
          <w:sz w:val="28"/>
          <w:szCs w:val="28"/>
        </w:rPr>
        <w:t>Thành phần tham gia đối thoại gồm:</w:t>
      </w:r>
    </w:p>
    <w:p w14:paraId="595087E2" w14:textId="6D832129" w:rsidR="00B05401" w:rsidRPr="00B05401" w:rsidRDefault="00123CF5" w:rsidP="002A5FCD">
      <w:pPr>
        <w:pStyle w:val="BodyText"/>
        <w:tabs>
          <w:tab w:val="left" w:pos="810"/>
        </w:tabs>
        <w:spacing w:after="0" w:line="300" w:lineRule="auto"/>
        <w:ind w:firstLine="580"/>
        <w:jc w:val="both"/>
        <w:rPr>
          <w:sz w:val="28"/>
          <w:szCs w:val="28"/>
        </w:rPr>
      </w:pPr>
      <w:bookmarkStart w:id="16" w:name="bookmark74"/>
      <w:bookmarkEnd w:id="16"/>
      <w:r>
        <w:rPr>
          <w:sz w:val="28"/>
          <w:szCs w:val="28"/>
        </w:rPr>
        <w:t xml:space="preserve">+ </w:t>
      </w:r>
      <w:r w:rsidR="00B05401" w:rsidRPr="00B05401">
        <w:rPr>
          <w:sz w:val="28"/>
          <w:szCs w:val="28"/>
        </w:rPr>
        <w:t>Hiệu trưởng hoặc người được hiệu trưởng ủy quyền hợp pháp và các thành viên đại diện cho hiệu trưởng.</w:t>
      </w:r>
    </w:p>
    <w:p w14:paraId="0179BDD9" w14:textId="33536524" w:rsidR="00B05401" w:rsidRPr="00B05401" w:rsidRDefault="00123CF5" w:rsidP="002A5FCD">
      <w:pPr>
        <w:pStyle w:val="BodyText"/>
        <w:tabs>
          <w:tab w:val="left" w:pos="805"/>
        </w:tabs>
        <w:spacing w:after="0" w:line="300" w:lineRule="auto"/>
        <w:ind w:firstLine="580"/>
        <w:jc w:val="both"/>
        <w:rPr>
          <w:sz w:val="28"/>
          <w:szCs w:val="28"/>
        </w:rPr>
      </w:pPr>
      <w:bookmarkStart w:id="17" w:name="bookmark75"/>
      <w:bookmarkEnd w:id="17"/>
      <w:r>
        <w:rPr>
          <w:sz w:val="28"/>
          <w:szCs w:val="28"/>
        </w:rPr>
        <w:t xml:space="preserve">+ </w:t>
      </w:r>
      <w:r w:rsidR="00B05401" w:rsidRPr="00B05401">
        <w:rPr>
          <w:sz w:val="28"/>
          <w:szCs w:val="28"/>
        </w:rPr>
        <w:t>Ban chấp hành công đoàn và các thành viên đại diện cho bên tập thể người lao động do hội nghị bầu.</w:t>
      </w:r>
    </w:p>
    <w:p w14:paraId="3674F205" w14:textId="5BDCA0E6" w:rsidR="00B05401" w:rsidRPr="00B05401" w:rsidRDefault="00123CF5" w:rsidP="002A5FCD">
      <w:pPr>
        <w:pStyle w:val="BodyText"/>
        <w:tabs>
          <w:tab w:val="left" w:pos="810"/>
        </w:tabs>
        <w:spacing w:after="0" w:line="300" w:lineRule="auto"/>
        <w:ind w:firstLine="580"/>
        <w:jc w:val="both"/>
        <w:rPr>
          <w:sz w:val="28"/>
          <w:szCs w:val="28"/>
        </w:rPr>
      </w:pPr>
      <w:bookmarkStart w:id="18" w:name="bookmark76"/>
      <w:bookmarkEnd w:id="18"/>
      <w:r>
        <w:rPr>
          <w:sz w:val="28"/>
          <w:szCs w:val="28"/>
        </w:rPr>
        <w:t xml:space="preserve">+ </w:t>
      </w:r>
      <w:r w:rsidR="00B05401" w:rsidRPr="00B05401">
        <w:rPr>
          <w:sz w:val="28"/>
          <w:szCs w:val="28"/>
        </w:rPr>
        <w:t>Đại diện CBGVNV (được tập thể CBGVNV của trường bầu chọn) tham gia đối thoại phải nắm những khó khăn, kiến nghị của đội ngũ để phản ánh đến hiệu trưởng; phải am hiểu các chính sách, quyền lợi của đội ngũ, truyền đạt lại nội dung đã đối thoại.</w:t>
      </w:r>
    </w:p>
    <w:p w14:paraId="3F756888" w14:textId="77777777" w:rsidR="00B05401" w:rsidRPr="00B05401" w:rsidRDefault="00B05401" w:rsidP="00A25906">
      <w:pPr>
        <w:pStyle w:val="BodyText"/>
        <w:numPr>
          <w:ilvl w:val="0"/>
          <w:numId w:val="2"/>
        </w:numPr>
        <w:tabs>
          <w:tab w:val="left" w:pos="871"/>
        </w:tabs>
        <w:spacing w:after="0" w:line="300" w:lineRule="auto"/>
        <w:ind w:firstLine="580"/>
        <w:jc w:val="both"/>
        <w:rPr>
          <w:sz w:val="28"/>
          <w:szCs w:val="28"/>
        </w:rPr>
      </w:pPr>
      <w:bookmarkStart w:id="19" w:name="bookmark77"/>
      <w:bookmarkEnd w:id="19"/>
      <w:r w:rsidRPr="00B05401">
        <w:rPr>
          <w:sz w:val="28"/>
          <w:szCs w:val="28"/>
        </w:rPr>
        <w:t>Quy trình đối thoại định kỳ</w:t>
      </w:r>
    </w:p>
    <w:p w14:paraId="16380FFC" w14:textId="67F7D5D3" w:rsidR="00B05401" w:rsidRPr="00B05401" w:rsidRDefault="00B05401" w:rsidP="00A25906">
      <w:pPr>
        <w:pStyle w:val="BodyText"/>
        <w:numPr>
          <w:ilvl w:val="0"/>
          <w:numId w:val="1"/>
        </w:numPr>
        <w:spacing w:after="0" w:line="300" w:lineRule="auto"/>
        <w:ind w:firstLine="580"/>
        <w:jc w:val="both"/>
        <w:rPr>
          <w:sz w:val="28"/>
          <w:szCs w:val="28"/>
        </w:rPr>
      </w:pPr>
      <w:r w:rsidRPr="00B05401">
        <w:rPr>
          <w:sz w:val="28"/>
          <w:szCs w:val="28"/>
        </w:rPr>
        <w:t>Chuẩn bị nội dung, thời gian, địa điểm và thành phần tham gia đối thoại:</w:t>
      </w:r>
    </w:p>
    <w:p w14:paraId="7FCA0392" w14:textId="64E3D959" w:rsidR="00B05401" w:rsidRPr="00B05401" w:rsidRDefault="002A5FCD" w:rsidP="00A25906">
      <w:pPr>
        <w:pStyle w:val="BodyText"/>
        <w:tabs>
          <w:tab w:val="left" w:pos="800"/>
        </w:tabs>
        <w:spacing w:after="0" w:line="300" w:lineRule="auto"/>
        <w:ind w:firstLine="580"/>
        <w:jc w:val="both"/>
        <w:rPr>
          <w:sz w:val="28"/>
          <w:szCs w:val="28"/>
        </w:rPr>
      </w:pPr>
      <w:bookmarkStart w:id="20" w:name="bookmark78"/>
      <w:bookmarkEnd w:id="20"/>
      <w:r>
        <w:rPr>
          <w:sz w:val="28"/>
          <w:szCs w:val="28"/>
        </w:rPr>
        <w:t xml:space="preserve">+ </w:t>
      </w:r>
      <w:r w:rsidR="00B05401" w:rsidRPr="00B05401">
        <w:rPr>
          <w:sz w:val="28"/>
          <w:szCs w:val="28"/>
        </w:rPr>
        <w:t>Hiệu trưởng và chủ tịch công đoàn tổng hợp nội dung và gửi nội dung yêu cầu đối thoại cho bên đối thoại.</w:t>
      </w:r>
    </w:p>
    <w:p w14:paraId="03F7EDC1" w14:textId="2F970F34" w:rsidR="00B05401" w:rsidRPr="00B05401" w:rsidRDefault="002A5FCD" w:rsidP="00A25906">
      <w:pPr>
        <w:pStyle w:val="BodyText"/>
        <w:tabs>
          <w:tab w:val="left" w:pos="800"/>
        </w:tabs>
        <w:spacing w:after="0" w:line="300" w:lineRule="auto"/>
        <w:ind w:firstLine="580"/>
        <w:jc w:val="both"/>
        <w:rPr>
          <w:sz w:val="28"/>
          <w:szCs w:val="28"/>
        </w:rPr>
      </w:pPr>
      <w:bookmarkStart w:id="21" w:name="bookmark79"/>
      <w:bookmarkEnd w:id="21"/>
      <w:r>
        <w:rPr>
          <w:sz w:val="28"/>
          <w:szCs w:val="28"/>
        </w:rPr>
        <w:t xml:space="preserve">+ </w:t>
      </w:r>
      <w:r w:rsidR="00B05401" w:rsidRPr="00B05401">
        <w:rPr>
          <w:sz w:val="28"/>
          <w:szCs w:val="28"/>
        </w:rPr>
        <w:t>Trong thời gian 5 ngày làm việc kể từ ngày nhận được nội dung yêu cầu đối thoại, hiệu trưởng và chủ tịch công đoàn thống nhất nội dung, thời gian, địa điểm, thành phần tham gia đối thoại định kỳ.</w:t>
      </w:r>
    </w:p>
    <w:p w14:paraId="5968C660" w14:textId="512F13AF" w:rsidR="00B05401" w:rsidRPr="00B05401" w:rsidRDefault="002A5FCD" w:rsidP="00A25906">
      <w:pPr>
        <w:pStyle w:val="BodyText"/>
        <w:tabs>
          <w:tab w:val="left" w:pos="783"/>
        </w:tabs>
        <w:spacing w:after="0" w:line="300" w:lineRule="auto"/>
        <w:ind w:firstLine="580"/>
        <w:jc w:val="both"/>
        <w:rPr>
          <w:sz w:val="28"/>
          <w:szCs w:val="28"/>
        </w:rPr>
      </w:pPr>
      <w:bookmarkStart w:id="22" w:name="bookmark80"/>
      <w:bookmarkEnd w:id="22"/>
      <w:r>
        <w:rPr>
          <w:sz w:val="28"/>
          <w:szCs w:val="28"/>
        </w:rPr>
        <w:t>+</w:t>
      </w:r>
      <w:r w:rsidR="00B05401" w:rsidRPr="00B05401">
        <w:rPr>
          <w:sz w:val="28"/>
          <w:szCs w:val="28"/>
        </w:rPr>
        <w:t>Trong thời hạn 3 ngày kể từ ngày 2 bên thống nhất nội dung, thời gian, địa điểm, thành phần tham gia đối thoại định kỳ tại đơn vị, nhiệu trưởng ra quyết định hoặc văn bản to chức đối thoại gửi đến chủ tịch công đoàn và các thành viên tham gia đối thoại ít nhất 5 ngày làm việc trước ngày tổ chức đối thoại.</w:t>
      </w:r>
    </w:p>
    <w:p w14:paraId="238F32BC" w14:textId="70FDE799" w:rsidR="00B05401" w:rsidRPr="00B05401" w:rsidRDefault="002A5FCD" w:rsidP="00A25906">
      <w:pPr>
        <w:pStyle w:val="BodyText"/>
        <w:tabs>
          <w:tab w:val="left" w:pos="783"/>
        </w:tabs>
        <w:spacing w:after="0" w:line="300" w:lineRule="auto"/>
        <w:ind w:firstLine="580"/>
        <w:jc w:val="both"/>
        <w:rPr>
          <w:sz w:val="28"/>
          <w:szCs w:val="28"/>
        </w:rPr>
      </w:pPr>
      <w:bookmarkStart w:id="23" w:name="bookmark81"/>
      <w:bookmarkEnd w:id="23"/>
      <w:r>
        <w:rPr>
          <w:sz w:val="28"/>
          <w:szCs w:val="28"/>
        </w:rPr>
        <w:t xml:space="preserve">+ </w:t>
      </w:r>
      <w:r w:rsidR="00B05401" w:rsidRPr="00B05401">
        <w:rPr>
          <w:sz w:val="28"/>
          <w:szCs w:val="28"/>
        </w:rPr>
        <w:t>Hiệu trưởng và chủ tịch công đoàn phân công các thành viên tham gia đối thoại của mỗi bên chuẩn bị nội dung, số liệu, tài liệu liên quan cho đối thoại.</w:t>
      </w:r>
    </w:p>
    <w:p w14:paraId="479A1250" w14:textId="71EFE3EB" w:rsidR="00B05401" w:rsidRPr="00B05401" w:rsidRDefault="00B05401" w:rsidP="00A25906">
      <w:pPr>
        <w:pStyle w:val="BodyText"/>
        <w:numPr>
          <w:ilvl w:val="0"/>
          <w:numId w:val="1"/>
        </w:numPr>
        <w:tabs>
          <w:tab w:val="left" w:pos="965"/>
        </w:tabs>
        <w:spacing w:after="0" w:line="300" w:lineRule="auto"/>
        <w:ind w:firstLine="580"/>
        <w:jc w:val="both"/>
        <w:rPr>
          <w:sz w:val="28"/>
          <w:szCs w:val="28"/>
        </w:rPr>
      </w:pPr>
      <w:bookmarkStart w:id="24" w:name="bookmark82"/>
      <w:bookmarkEnd w:id="24"/>
      <w:r w:rsidRPr="00B05401">
        <w:rPr>
          <w:sz w:val="28"/>
          <w:szCs w:val="28"/>
        </w:rPr>
        <w:t>Tổ chức đối thoại</w:t>
      </w:r>
    </w:p>
    <w:p w14:paraId="7CBD73DB" w14:textId="4970A3B2" w:rsidR="00B05401" w:rsidRPr="00B05401" w:rsidRDefault="00A25906" w:rsidP="00A25906">
      <w:pPr>
        <w:pStyle w:val="BodyText"/>
        <w:tabs>
          <w:tab w:val="left" w:pos="783"/>
        </w:tabs>
        <w:spacing w:after="0" w:line="300" w:lineRule="auto"/>
        <w:ind w:firstLine="580"/>
        <w:jc w:val="both"/>
        <w:rPr>
          <w:sz w:val="28"/>
          <w:szCs w:val="28"/>
        </w:rPr>
      </w:pPr>
      <w:bookmarkStart w:id="25" w:name="bookmark83"/>
      <w:bookmarkEnd w:id="25"/>
      <w:r>
        <w:rPr>
          <w:sz w:val="28"/>
          <w:szCs w:val="28"/>
        </w:rPr>
        <w:t xml:space="preserve">+ </w:t>
      </w:r>
      <w:r w:rsidR="00B05401" w:rsidRPr="00B05401">
        <w:rPr>
          <w:sz w:val="28"/>
          <w:szCs w:val="28"/>
        </w:rPr>
        <w:t>Đối thoại định kỳ được tổ chức tại phòng Hội đồng Trường, trường hợp hiệu trưởng thay đổi địa điểm và thời gian đối thoại thì phải thông báo cho chủ tịch công đoàn và các thành viên nhóm đối thoại định kỳ biết trước ít nhất 1 ngày làm việc trước ngày tổ chức đối thoại.</w:t>
      </w:r>
    </w:p>
    <w:p w14:paraId="0B128EE0" w14:textId="4793B39A" w:rsidR="00B05401" w:rsidRPr="00B05401" w:rsidRDefault="00A25906" w:rsidP="00A25906">
      <w:pPr>
        <w:pStyle w:val="BodyText"/>
        <w:tabs>
          <w:tab w:val="left" w:pos="783"/>
        </w:tabs>
        <w:spacing w:after="0" w:line="300" w:lineRule="auto"/>
        <w:ind w:firstLine="580"/>
        <w:jc w:val="both"/>
        <w:rPr>
          <w:sz w:val="28"/>
          <w:szCs w:val="28"/>
        </w:rPr>
      </w:pPr>
      <w:bookmarkStart w:id="26" w:name="bookmark84"/>
      <w:bookmarkEnd w:id="26"/>
      <w:r>
        <w:rPr>
          <w:sz w:val="28"/>
          <w:szCs w:val="28"/>
        </w:rPr>
        <w:t xml:space="preserve">+ </w:t>
      </w:r>
      <w:r w:rsidR="00B05401" w:rsidRPr="00B05401">
        <w:rPr>
          <w:sz w:val="28"/>
          <w:szCs w:val="28"/>
        </w:rPr>
        <w:t>Đối thoại định kỳ chỉ được tiến hành với sự có mặt ít nhất 2/3 số thành viên đại diện cho mỗi bên, trường hợp cuộc đối thoại không đủ 2/3 số thành viên đại diện cho mỗi bên, hiệu trưởng quyết định hoãn lại cuộc đối thoại (thời gian hoãn tối đa không quá 03 ngày làm việc kể từ ngày tổ chức cuộc đối thoại bị hoãn).</w:t>
      </w:r>
    </w:p>
    <w:p w14:paraId="61FFD3A8" w14:textId="16486E62" w:rsidR="00B05401" w:rsidRPr="00B05401" w:rsidRDefault="00A25906" w:rsidP="00A25906">
      <w:pPr>
        <w:pStyle w:val="BodyText"/>
        <w:tabs>
          <w:tab w:val="left" w:pos="783"/>
        </w:tabs>
        <w:spacing w:after="0" w:line="300" w:lineRule="auto"/>
        <w:ind w:firstLine="580"/>
        <w:jc w:val="both"/>
        <w:rPr>
          <w:sz w:val="28"/>
          <w:szCs w:val="28"/>
        </w:rPr>
      </w:pPr>
      <w:bookmarkStart w:id="27" w:name="bookmark85"/>
      <w:bookmarkEnd w:id="27"/>
      <w:r>
        <w:rPr>
          <w:sz w:val="28"/>
          <w:szCs w:val="28"/>
        </w:rPr>
        <w:t xml:space="preserve">+ </w:t>
      </w:r>
      <w:r w:rsidR="00B05401" w:rsidRPr="00B05401">
        <w:rPr>
          <w:sz w:val="28"/>
          <w:szCs w:val="28"/>
        </w:rPr>
        <w:t>Trong quá trình đối thoại, các thành viên tham gia đối thoại có trách nhiệm cung cấp thông tin, số liệu, tư liệu, trao đổi, thảo luận dân chủ các nội dung đối thoại.</w:t>
      </w:r>
    </w:p>
    <w:p w14:paraId="2E67BB49" w14:textId="501F7EB7" w:rsidR="00B05401" w:rsidRPr="00B05401" w:rsidRDefault="00B05401" w:rsidP="00A25906">
      <w:pPr>
        <w:pStyle w:val="BodyText"/>
        <w:numPr>
          <w:ilvl w:val="0"/>
          <w:numId w:val="1"/>
        </w:numPr>
        <w:tabs>
          <w:tab w:val="left" w:pos="965"/>
        </w:tabs>
        <w:spacing w:after="0" w:line="300" w:lineRule="auto"/>
        <w:ind w:firstLine="580"/>
        <w:jc w:val="both"/>
        <w:rPr>
          <w:sz w:val="28"/>
          <w:szCs w:val="28"/>
        </w:rPr>
      </w:pPr>
      <w:bookmarkStart w:id="28" w:name="bookmark86"/>
      <w:bookmarkEnd w:id="28"/>
      <w:r w:rsidRPr="00B05401">
        <w:rPr>
          <w:sz w:val="28"/>
          <w:szCs w:val="28"/>
        </w:rPr>
        <w:lastRenderedPageBreak/>
        <w:t>Kết thúc đối thoại:</w:t>
      </w:r>
    </w:p>
    <w:p w14:paraId="5C889E88" w14:textId="1EECAB4E" w:rsidR="00B05401" w:rsidRPr="00B05401" w:rsidRDefault="00A25906" w:rsidP="00A25906">
      <w:pPr>
        <w:pStyle w:val="BodyText"/>
        <w:tabs>
          <w:tab w:val="left" w:pos="783"/>
        </w:tabs>
        <w:spacing w:after="0" w:line="300" w:lineRule="auto"/>
        <w:ind w:firstLine="580"/>
        <w:jc w:val="both"/>
        <w:rPr>
          <w:sz w:val="28"/>
          <w:szCs w:val="28"/>
        </w:rPr>
      </w:pPr>
      <w:bookmarkStart w:id="29" w:name="bookmark87"/>
      <w:bookmarkEnd w:id="29"/>
      <w:r>
        <w:rPr>
          <w:sz w:val="28"/>
          <w:szCs w:val="28"/>
        </w:rPr>
        <w:t xml:space="preserve">+ </w:t>
      </w:r>
      <w:r w:rsidR="00B05401" w:rsidRPr="00B05401">
        <w:rPr>
          <w:sz w:val="28"/>
          <w:szCs w:val="28"/>
        </w:rPr>
        <w:t>Hiệu trưởng và chủ tịch công đoàn lập biên bản cuộc đối thoại. Biên bản cuộc đối thoại ghi rõ những nội dung đã thống nhất và các biện pháp tổ chức thực hiện; những nội dung chưa thống nhất và thời gian tiến hành đối thoại những nội dung chưa thống nhất hoặc mỗi bên tiến hành giải quyết thủ tục theo quy định của pháp luật lao động. Đại diện của 2 bên ký tên, đóng dấu xác nhận nội dung biên bản. Biên bản cuộc đối thoại định kỳ tại nơi làm việc được thành lập 3 bản có giá trị như nhau, mỗi bên tham gia đối thoại giữ 01 bản, 01 bản còn lại lưu tại đơn vị.</w:t>
      </w:r>
    </w:p>
    <w:p w14:paraId="0036BE66" w14:textId="2DE9FC43" w:rsidR="00B05401" w:rsidRPr="00B05401" w:rsidRDefault="00A25906" w:rsidP="00A25906">
      <w:pPr>
        <w:pStyle w:val="BodyText"/>
        <w:tabs>
          <w:tab w:val="left" w:pos="774"/>
        </w:tabs>
        <w:spacing w:after="0" w:line="300" w:lineRule="auto"/>
        <w:ind w:firstLine="580"/>
        <w:jc w:val="both"/>
        <w:rPr>
          <w:sz w:val="28"/>
          <w:szCs w:val="28"/>
        </w:rPr>
      </w:pPr>
      <w:bookmarkStart w:id="30" w:name="bookmark88"/>
      <w:bookmarkEnd w:id="30"/>
      <w:r>
        <w:rPr>
          <w:sz w:val="28"/>
          <w:szCs w:val="28"/>
        </w:rPr>
        <w:t xml:space="preserve">+ </w:t>
      </w:r>
      <w:r w:rsidR="00B05401" w:rsidRPr="00B05401">
        <w:rPr>
          <w:sz w:val="28"/>
          <w:szCs w:val="28"/>
        </w:rPr>
        <w:t>Hiệu trưởng có trách nhiệm niêm yết công khai biên bản cuộc đối thoại định kỳ tại đơn vị và trang thông tin điện tử của trường.</w:t>
      </w:r>
    </w:p>
    <w:p w14:paraId="4F32ED40" w14:textId="77777777" w:rsidR="00B05401" w:rsidRPr="00B05401" w:rsidRDefault="00B05401" w:rsidP="00B05401">
      <w:pPr>
        <w:pStyle w:val="BodyText"/>
        <w:spacing w:after="0" w:line="300" w:lineRule="auto"/>
        <w:ind w:firstLine="580"/>
        <w:jc w:val="both"/>
        <w:rPr>
          <w:sz w:val="28"/>
          <w:szCs w:val="28"/>
        </w:rPr>
      </w:pPr>
      <w:r w:rsidRPr="00B05401">
        <w:rPr>
          <w:sz w:val="28"/>
          <w:szCs w:val="28"/>
        </w:rPr>
        <w:t>* Đối thoại khi một bên có yêu cầu</w:t>
      </w:r>
    </w:p>
    <w:p w14:paraId="6FC491CE" w14:textId="65E9583D" w:rsidR="00B05401" w:rsidRPr="00B05401" w:rsidRDefault="00A25906" w:rsidP="00A25906">
      <w:pPr>
        <w:pStyle w:val="BodyText"/>
        <w:tabs>
          <w:tab w:val="left" w:pos="903"/>
        </w:tabs>
        <w:spacing w:after="0" w:line="300" w:lineRule="auto"/>
        <w:ind w:firstLine="580"/>
        <w:jc w:val="both"/>
        <w:rPr>
          <w:sz w:val="28"/>
          <w:szCs w:val="28"/>
        </w:rPr>
      </w:pPr>
      <w:bookmarkStart w:id="31" w:name="bookmark89"/>
      <w:bookmarkEnd w:id="31"/>
      <w:r>
        <w:rPr>
          <w:sz w:val="28"/>
          <w:szCs w:val="28"/>
        </w:rPr>
        <w:t xml:space="preserve">- </w:t>
      </w:r>
      <w:r w:rsidR="00B05401" w:rsidRPr="00B05401">
        <w:rPr>
          <w:sz w:val="28"/>
          <w:szCs w:val="28"/>
        </w:rPr>
        <w:t>Trường hợp một bên có yêu cầu tổ chức đối thoại thì trong thời hạn 10 ngày làm việc kể từ ngày nhận được nội dung yêu cầu đối thoại, hiệu trưởng có trách nhiệm chủ trì phối hợp với tổ chức đại diện tập thể lao động tại nhà trường tổ chức đối thoại.</w:t>
      </w:r>
    </w:p>
    <w:p w14:paraId="631A8717" w14:textId="0D403214" w:rsidR="00B05401" w:rsidRPr="00B05401" w:rsidRDefault="00A25906" w:rsidP="00A25906">
      <w:pPr>
        <w:pStyle w:val="BodyText"/>
        <w:tabs>
          <w:tab w:val="left" w:pos="918"/>
        </w:tabs>
        <w:spacing w:after="0" w:line="300" w:lineRule="auto"/>
        <w:ind w:firstLine="580"/>
        <w:jc w:val="both"/>
        <w:rPr>
          <w:sz w:val="28"/>
          <w:szCs w:val="28"/>
        </w:rPr>
      </w:pPr>
      <w:bookmarkStart w:id="32" w:name="bookmark90"/>
      <w:bookmarkEnd w:id="32"/>
      <w:r>
        <w:rPr>
          <w:sz w:val="28"/>
          <w:szCs w:val="28"/>
        </w:rPr>
        <w:t xml:space="preserve">- </w:t>
      </w:r>
      <w:r w:rsidR="00B05401" w:rsidRPr="00B05401">
        <w:rPr>
          <w:sz w:val="28"/>
          <w:szCs w:val="28"/>
        </w:rPr>
        <w:t>Số lượng, thành phần tham gia đối thoại và trách nhiệm của các bên trong tổ chức đối thoại được thực hiện như đối thoại định kỳ.</w:t>
      </w:r>
    </w:p>
    <w:p w14:paraId="2D3BD0E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18. Quan hệ giữa hiệu trưởng với cơ quan quản lý cấp trên</w:t>
      </w:r>
    </w:p>
    <w:p w14:paraId="6AC9CEF6"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1. Phục tùng sự chỉ đạo của cơ quan quản lý cấp trên, thực hiện chế độ báo cáo định kỳ đúng quy định, kịp thời, nghiêm túc.</w:t>
      </w:r>
    </w:p>
    <w:p w14:paraId="5B15912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2. Kịp thời phản ánh những vướng mắc, khó khăn và kiến nghị những biện pháp khắc phục để cơ quan quản lý cấp xem xét giải quyết.</w:t>
      </w:r>
    </w:p>
    <w:p w14:paraId="656F551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3. Phản ánh những vấn đề chưa rõ trong chỉ đạo của cấp trên, góp ý, phê bình cơ quan quản lý cấp trên bằng văn bản hoặc thông qua đại diện. Trong khi ý kiến lên cấp trên chưa được giải quyết, </w:t>
      </w:r>
      <w:r w:rsidR="00FC1A33">
        <w:rPr>
          <w:color w:val="000000"/>
          <w:sz w:val="28"/>
          <w:szCs w:val="28"/>
        </w:rPr>
        <w:t>nhà trường</w:t>
      </w:r>
      <w:r w:rsidRPr="009D5A17">
        <w:rPr>
          <w:color w:val="000000"/>
          <w:sz w:val="28"/>
          <w:szCs w:val="28"/>
        </w:rPr>
        <w:t xml:space="preserve"> vẫn phải nghiêm túc chấp hành và thực hiện chỉ đạo của cấp trên.</w:t>
      </w:r>
    </w:p>
    <w:p w14:paraId="7B1F78B0" w14:textId="77777777" w:rsidR="009D5A17" w:rsidRPr="00E36838" w:rsidRDefault="009D5A17" w:rsidP="00716A72">
      <w:pPr>
        <w:pStyle w:val="NormalWeb"/>
        <w:spacing w:before="0" w:beforeAutospacing="0" w:after="0" w:afterAutospacing="0" w:line="324" w:lineRule="auto"/>
        <w:ind w:firstLine="720"/>
        <w:jc w:val="both"/>
        <w:rPr>
          <w:spacing w:val="-10"/>
          <w:sz w:val="28"/>
          <w:szCs w:val="28"/>
        </w:rPr>
      </w:pPr>
      <w:r w:rsidRPr="00E36838">
        <w:rPr>
          <w:rStyle w:val="Strong"/>
          <w:color w:val="000000"/>
          <w:spacing w:val="-10"/>
          <w:sz w:val="28"/>
          <w:szCs w:val="28"/>
        </w:rPr>
        <w:t xml:space="preserve">Điều 19. Quan hệ giữa hiệu trưởng với đơn vị trực thuộc và thuộc </w:t>
      </w:r>
      <w:r w:rsidR="00FC1A33" w:rsidRPr="00E36838">
        <w:rPr>
          <w:rStyle w:val="Strong"/>
          <w:color w:val="000000"/>
          <w:spacing w:val="-10"/>
          <w:sz w:val="28"/>
          <w:szCs w:val="28"/>
        </w:rPr>
        <w:t>nhà trường</w:t>
      </w:r>
    </w:p>
    <w:p w14:paraId="01660063"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14:paraId="41298099"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20. Quan hệ giữa hiệu trưởng với chính quyền địa phương</w:t>
      </w:r>
    </w:p>
    <w:p w14:paraId="703754FB"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15C41FF7" w14:textId="77777777" w:rsidR="009D5A17" w:rsidRPr="009D5A17" w:rsidRDefault="009D5A17" w:rsidP="00716A72">
      <w:pPr>
        <w:pStyle w:val="NormalWeb"/>
        <w:spacing w:before="0" w:beforeAutospacing="0" w:after="0" w:afterAutospacing="0" w:line="324" w:lineRule="auto"/>
        <w:jc w:val="center"/>
        <w:rPr>
          <w:sz w:val="28"/>
          <w:szCs w:val="28"/>
        </w:rPr>
      </w:pPr>
      <w:r w:rsidRPr="009D5A17">
        <w:rPr>
          <w:sz w:val="28"/>
          <w:szCs w:val="28"/>
        </w:rPr>
        <w:t> </w:t>
      </w:r>
    </w:p>
    <w:p w14:paraId="200B0719" w14:textId="152FD1B9" w:rsidR="009D5A17" w:rsidRPr="009D5A17" w:rsidRDefault="009D5A17" w:rsidP="00716A72">
      <w:pPr>
        <w:pStyle w:val="NormalWeb"/>
        <w:spacing w:before="0" w:beforeAutospacing="0" w:after="0" w:afterAutospacing="0" w:line="324" w:lineRule="auto"/>
        <w:jc w:val="center"/>
        <w:rPr>
          <w:sz w:val="28"/>
          <w:szCs w:val="28"/>
        </w:rPr>
      </w:pPr>
      <w:r w:rsidRPr="009D5A17">
        <w:rPr>
          <w:rStyle w:val="Strong"/>
          <w:color w:val="000000"/>
          <w:sz w:val="28"/>
          <w:szCs w:val="28"/>
        </w:rPr>
        <w:lastRenderedPageBreak/>
        <w:t>Chương IV. ĐIỀU KHOẢN THI HÀNH</w:t>
      </w:r>
    </w:p>
    <w:p w14:paraId="670646AE"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21. Tổ chức thực hiện</w:t>
      </w:r>
    </w:p>
    <w:p w14:paraId="76D2698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1. Trước ngày 15 tháng 11 hằng năm, </w:t>
      </w:r>
      <w:r w:rsidR="00FC1A33">
        <w:rPr>
          <w:color w:val="000000"/>
          <w:sz w:val="28"/>
          <w:szCs w:val="28"/>
        </w:rPr>
        <w:t>nhà trường</w:t>
      </w:r>
      <w:r w:rsidRPr="009D5A17">
        <w:rPr>
          <w:color w:val="000000"/>
          <w:sz w:val="28"/>
          <w:szCs w:val="28"/>
        </w:rPr>
        <w:t xml:space="preserve"> gửi báo cáo tình hình thực hiện dân chủ tại </w:t>
      </w:r>
      <w:r w:rsidR="00577C0E">
        <w:rPr>
          <w:color w:val="000000"/>
          <w:sz w:val="28"/>
          <w:szCs w:val="28"/>
        </w:rPr>
        <w:t>nhà trường</w:t>
      </w:r>
      <w:r w:rsidR="00950971">
        <w:rPr>
          <w:color w:val="000000"/>
          <w:sz w:val="28"/>
          <w:szCs w:val="28"/>
        </w:rPr>
        <w:t xml:space="preserve"> của năm học trước liền kề về phòng GD&amp;ĐT Kim Động</w:t>
      </w:r>
      <w:r w:rsidRPr="009D5A17">
        <w:rPr>
          <w:color w:val="000000"/>
          <w:sz w:val="28"/>
          <w:szCs w:val="28"/>
        </w:rPr>
        <w:t xml:space="preserve"> để theo dõi và tổng hợp báo cáo.</w:t>
      </w:r>
    </w:p>
    <w:p w14:paraId="01269A70"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2. Xây dựng và thực hiện quy chế dân chủ trong hoạt động của </w:t>
      </w:r>
      <w:r w:rsidR="00FC1A33">
        <w:rPr>
          <w:color w:val="000000"/>
          <w:sz w:val="28"/>
          <w:szCs w:val="28"/>
        </w:rPr>
        <w:t>nhà trường</w:t>
      </w:r>
      <w:r w:rsidRPr="009D5A17">
        <w:rPr>
          <w:color w:val="000000"/>
          <w:sz w:val="28"/>
          <w:szCs w:val="28"/>
        </w:rPr>
        <w:t>:</w:t>
      </w:r>
    </w:p>
    <w:p w14:paraId="40FF780E"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a) Căn cứ quy định tại </w:t>
      </w:r>
      <w:r w:rsidR="00F94A6E">
        <w:rPr>
          <w:color w:val="000000"/>
          <w:sz w:val="28"/>
          <w:szCs w:val="28"/>
        </w:rPr>
        <w:t>Quy chế</w:t>
      </w:r>
      <w:r w:rsidRPr="009D5A17">
        <w:rPr>
          <w:color w:val="000000"/>
          <w:sz w:val="28"/>
          <w:szCs w:val="28"/>
        </w:rPr>
        <w:t xml:space="preserve"> này và các quy định của pháp luật có liên quan, </w:t>
      </w:r>
      <w:r w:rsidR="00FC1A33">
        <w:rPr>
          <w:color w:val="000000"/>
          <w:sz w:val="28"/>
          <w:szCs w:val="28"/>
        </w:rPr>
        <w:t>nhà trường</w:t>
      </w:r>
      <w:r w:rsidRPr="009D5A17">
        <w:rPr>
          <w:color w:val="000000"/>
          <w:sz w:val="28"/>
          <w:szCs w:val="28"/>
        </w:rPr>
        <w:t xml:space="preserve"> rà soát, sửa đổi, bổ sung hoặc xây dựng mới quy chế dân chủ;</w:t>
      </w:r>
    </w:p>
    <w:p w14:paraId="23AD81DD"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b) Hiệu trưởng, nhà giáo, cán bộ quản lý, người lao động, người học, các đơn vị, tổ chức có liên quan tổ chức thực hiện quy chế dân chủ trong hoạt động của </w:t>
      </w:r>
      <w:r w:rsidR="00FC1A33">
        <w:rPr>
          <w:color w:val="000000"/>
          <w:sz w:val="28"/>
          <w:szCs w:val="28"/>
        </w:rPr>
        <w:t>nhà trường</w:t>
      </w:r>
      <w:r w:rsidRPr="009D5A17">
        <w:rPr>
          <w:color w:val="000000"/>
          <w:sz w:val="28"/>
          <w:szCs w:val="28"/>
        </w:rPr>
        <w:t>;</w:t>
      </w:r>
    </w:p>
    <w:p w14:paraId="525BB2E2"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c) </w:t>
      </w:r>
      <w:r w:rsidR="00FC1A33">
        <w:rPr>
          <w:color w:val="000000"/>
          <w:sz w:val="28"/>
          <w:szCs w:val="28"/>
        </w:rPr>
        <w:t>Nhà trường</w:t>
      </w:r>
      <w:r w:rsidRPr="009D5A17">
        <w:rPr>
          <w:color w:val="000000"/>
          <w:sz w:val="28"/>
          <w:szCs w:val="28"/>
        </w:rPr>
        <w:t>, cá nhân, đơn vị và tổ chức thực hiện tốt quy chế dân chủ sẽ được khen thưởng; vi phạm quy chế dân chủ sẽ bị xử lý theo các quy định của pháp luật;</w:t>
      </w:r>
    </w:p>
    <w:p w14:paraId="22EA5967"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color w:val="000000"/>
          <w:sz w:val="28"/>
          <w:szCs w:val="28"/>
        </w:rPr>
        <w:t xml:space="preserve">d) </w:t>
      </w:r>
      <w:r w:rsidR="00FC1A33">
        <w:rPr>
          <w:color w:val="000000"/>
          <w:sz w:val="28"/>
          <w:szCs w:val="28"/>
        </w:rPr>
        <w:t>Nhà trường</w:t>
      </w:r>
      <w:r w:rsidRPr="009D5A17">
        <w:rPr>
          <w:color w:val="000000"/>
          <w:sz w:val="28"/>
          <w:szCs w:val="28"/>
        </w:rPr>
        <w:t xml:space="preserve"> dân lập, tư thục vận dụng quy định tại </w:t>
      </w:r>
      <w:r w:rsidR="00F94A6E">
        <w:rPr>
          <w:color w:val="000000"/>
          <w:sz w:val="28"/>
          <w:szCs w:val="28"/>
        </w:rPr>
        <w:t>Quy chế</w:t>
      </w:r>
      <w:r w:rsidRPr="009D5A17">
        <w:rPr>
          <w:color w:val="000000"/>
          <w:sz w:val="28"/>
          <w:szCs w:val="28"/>
        </w:rPr>
        <w:t xml:space="preserve"> này để áp dụng cho phù hợp.</w:t>
      </w:r>
    </w:p>
    <w:p w14:paraId="13747AF8" w14:textId="77777777" w:rsidR="009D5A17" w:rsidRPr="009D5A17" w:rsidRDefault="009D5A17" w:rsidP="00716A72">
      <w:pPr>
        <w:pStyle w:val="NormalWeb"/>
        <w:spacing w:before="0" w:beforeAutospacing="0" w:after="0" w:afterAutospacing="0" w:line="324" w:lineRule="auto"/>
        <w:ind w:firstLine="720"/>
        <w:jc w:val="both"/>
        <w:rPr>
          <w:sz w:val="28"/>
          <w:szCs w:val="28"/>
        </w:rPr>
      </w:pPr>
      <w:r w:rsidRPr="009D5A17">
        <w:rPr>
          <w:rStyle w:val="Strong"/>
          <w:color w:val="000000"/>
          <w:sz w:val="28"/>
          <w:szCs w:val="28"/>
        </w:rPr>
        <w:t>Điều 22. Hiệu lực và trách nhiệm thi hành</w:t>
      </w:r>
    </w:p>
    <w:p w14:paraId="769E388F" w14:textId="77777777" w:rsidR="009D5A17" w:rsidRPr="00E36838" w:rsidRDefault="009D5A17" w:rsidP="00716A72">
      <w:pPr>
        <w:pStyle w:val="NormalWeb"/>
        <w:spacing w:before="0" w:beforeAutospacing="0" w:after="0" w:afterAutospacing="0" w:line="324" w:lineRule="auto"/>
        <w:ind w:firstLine="720"/>
        <w:jc w:val="both"/>
        <w:rPr>
          <w:spacing w:val="-4"/>
          <w:sz w:val="28"/>
          <w:szCs w:val="28"/>
        </w:rPr>
      </w:pPr>
      <w:r w:rsidRPr="00E36838">
        <w:rPr>
          <w:color w:val="000000"/>
          <w:spacing w:val="-4"/>
          <w:sz w:val="28"/>
          <w:szCs w:val="28"/>
        </w:rPr>
        <w:t xml:space="preserve">a) </w:t>
      </w:r>
      <w:r w:rsidR="00F94A6E" w:rsidRPr="00E36838">
        <w:rPr>
          <w:color w:val="000000"/>
          <w:spacing w:val="-4"/>
          <w:sz w:val="28"/>
          <w:szCs w:val="28"/>
        </w:rPr>
        <w:t>Quy chế</w:t>
      </w:r>
      <w:r w:rsidR="00950971" w:rsidRPr="00E36838">
        <w:rPr>
          <w:color w:val="000000"/>
          <w:spacing w:val="-4"/>
          <w:sz w:val="28"/>
          <w:szCs w:val="28"/>
        </w:rPr>
        <w:t xml:space="preserve"> có hiệu lực thi hành từ ngày </w:t>
      </w:r>
      <w:r w:rsidR="00577C0E">
        <w:rPr>
          <w:color w:val="000000"/>
          <w:spacing w:val="-4"/>
          <w:sz w:val="28"/>
          <w:szCs w:val="28"/>
        </w:rPr>
        <w:t>06</w:t>
      </w:r>
      <w:r w:rsidRPr="00E36838">
        <w:rPr>
          <w:color w:val="000000"/>
          <w:spacing w:val="-4"/>
          <w:sz w:val="28"/>
          <w:szCs w:val="28"/>
        </w:rPr>
        <w:t xml:space="preserve"> tháng </w:t>
      </w:r>
      <w:r w:rsidR="00577C0E">
        <w:rPr>
          <w:color w:val="000000"/>
          <w:spacing w:val="-4"/>
          <w:sz w:val="28"/>
          <w:szCs w:val="28"/>
        </w:rPr>
        <w:t>9</w:t>
      </w:r>
      <w:r w:rsidRPr="00E36838">
        <w:rPr>
          <w:color w:val="000000"/>
          <w:spacing w:val="-4"/>
          <w:sz w:val="28"/>
          <w:szCs w:val="28"/>
        </w:rPr>
        <w:t xml:space="preserve"> năm 202</w:t>
      </w:r>
      <w:r w:rsidR="00577C0E">
        <w:rPr>
          <w:color w:val="000000"/>
          <w:spacing w:val="-4"/>
          <w:sz w:val="28"/>
          <w:szCs w:val="28"/>
        </w:rPr>
        <w:t>3.</w:t>
      </w:r>
    </w:p>
    <w:p w14:paraId="2EECB631" w14:textId="77777777" w:rsidR="001814CE" w:rsidRDefault="009D5A17" w:rsidP="00716A72">
      <w:pPr>
        <w:spacing w:line="324" w:lineRule="auto"/>
        <w:ind w:firstLine="720"/>
        <w:jc w:val="both"/>
        <w:rPr>
          <w:bCs w:val="0"/>
          <w:iCs w:val="0"/>
          <w:color w:val="000000"/>
          <w:shd w:val="clear" w:color="auto" w:fill="FFFFFF"/>
        </w:rPr>
      </w:pPr>
      <w:r w:rsidRPr="009D5A17">
        <w:t xml:space="preserve">b) </w:t>
      </w:r>
      <w:r w:rsidR="001814CE">
        <w:rPr>
          <w:bCs w:val="0"/>
          <w:iCs w:val="0"/>
          <w:color w:val="000000"/>
          <w:shd w:val="clear" w:color="auto" w:fill="FFFFFF"/>
        </w:rPr>
        <w:t>Hiệu trưởng nhà trường</w:t>
      </w:r>
      <w:r w:rsidR="001814CE" w:rsidRPr="00055375">
        <w:rPr>
          <w:bCs w:val="0"/>
          <w:iCs w:val="0"/>
          <w:color w:val="000000"/>
          <w:shd w:val="clear" w:color="auto" w:fill="FFFFFF"/>
        </w:rPr>
        <w:t>, các phó hiệu trưởng, chủ tịch công đoà</w:t>
      </w:r>
      <w:r w:rsidR="001814CE">
        <w:rPr>
          <w:bCs w:val="0"/>
          <w:iCs w:val="0"/>
          <w:color w:val="000000"/>
          <w:shd w:val="clear" w:color="auto" w:fill="FFFFFF"/>
        </w:rPr>
        <w:t>n, bí thư chi đoàn</w:t>
      </w:r>
      <w:r w:rsidR="001814CE" w:rsidRPr="00055375">
        <w:rPr>
          <w:bCs w:val="0"/>
          <w:iCs w:val="0"/>
          <w:color w:val="000000"/>
          <w:shd w:val="clear" w:color="auto" w:fill="FFFFFF"/>
        </w:rPr>
        <w:t>, trưởng ban thanh tra nhân dân cùng toàn thể cán bộ, giáo viên, nhân viên có tr</w:t>
      </w:r>
      <w:r w:rsidR="001814CE">
        <w:rPr>
          <w:bCs w:val="0"/>
          <w:iCs w:val="0"/>
          <w:color w:val="000000"/>
          <w:shd w:val="clear" w:color="auto" w:fill="FFFFFF"/>
        </w:rPr>
        <w:t>ách nhiệm thực hiện qui chế này</w:t>
      </w:r>
      <w:r w:rsidR="001814CE" w:rsidRPr="00055375">
        <w:rPr>
          <w:bCs w:val="0"/>
          <w:iCs w:val="0"/>
          <w:color w:val="000000"/>
          <w:shd w:val="clear" w:color="auto" w:fill="FFFFFF"/>
        </w:rPr>
        <w:t>.</w:t>
      </w:r>
      <w:r w:rsidR="001814CE">
        <w:rPr>
          <w:bCs w:val="0"/>
          <w:iCs w:val="0"/>
          <w:color w:val="000000"/>
          <w:shd w:val="clear" w:color="auto" w:fill="FFFFFF"/>
        </w:rPr>
        <w:t>./</w:t>
      </w:r>
    </w:p>
    <w:p w14:paraId="4A165389" w14:textId="77777777" w:rsidR="00896078" w:rsidRPr="00E36838" w:rsidRDefault="009F349D" w:rsidP="00753BEE">
      <w:pPr>
        <w:jc w:val="center"/>
        <w:rPr>
          <w:b/>
          <w:iCs w:val="0"/>
          <w:color w:val="000000"/>
        </w:rPr>
      </w:pPr>
      <w:r>
        <w:rPr>
          <w:b/>
          <w:iCs w:val="0"/>
          <w:color w:val="000000"/>
        </w:rPr>
        <w:t xml:space="preserve">   </w:t>
      </w:r>
      <w:r w:rsidR="00220686">
        <w:rPr>
          <w:b/>
          <w:iCs w:val="0"/>
          <w:color w:val="000000"/>
        </w:rPr>
        <w:t xml:space="preserve">                                                                             </w:t>
      </w:r>
    </w:p>
    <w:sectPr w:rsidR="00896078" w:rsidRPr="00E36838" w:rsidSect="00461A3F">
      <w:headerReference w:type="even" r:id="rId7"/>
      <w:headerReference w:type="default" r:id="rId8"/>
      <w:pgSz w:w="11907"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D166E" w14:textId="77777777" w:rsidR="00742378" w:rsidRDefault="00742378">
      <w:r>
        <w:separator/>
      </w:r>
    </w:p>
  </w:endnote>
  <w:endnote w:type="continuationSeparator" w:id="0">
    <w:p w14:paraId="6A4A37D0" w14:textId="77777777" w:rsidR="00742378" w:rsidRDefault="0074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A8B6" w14:textId="77777777" w:rsidR="00742378" w:rsidRDefault="00742378">
      <w:r>
        <w:separator/>
      </w:r>
    </w:p>
  </w:footnote>
  <w:footnote w:type="continuationSeparator" w:id="0">
    <w:p w14:paraId="07A4599D" w14:textId="77777777" w:rsidR="00742378" w:rsidRDefault="0074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CBEE" w14:textId="77777777" w:rsidR="00E36838" w:rsidRDefault="00E36838" w:rsidP="003041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24C70" w14:textId="77777777" w:rsidR="00E36838" w:rsidRDefault="00E36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B3FD" w14:textId="77777777" w:rsidR="00E36838" w:rsidRDefault="00E36838" w:rsidP="003041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A42">
      <w:rPr>
        <w:rStyle w:val="PageNumber"/>
        <w:noProof/>
      </w:rPr>
      <w:t>11</w:t>
    </w:r>
    <w:r>
      <w:rPr>
        <w:rStyle w:val="PageNumber"/>
      </w:rPr>
      <w:fldChar w:fldCharType="end"/>
    </w:r>
  </w:p>
  <w:p w14:paraId="53F1ECD7" w14:textId="77777777" w:rsidR="00E36838" w:rsidRDefault="00E36838" w:rsidP="00E36838">
    <w:pPr>
      <w:pStyle w:val="Header"/>
      <w:tabs>
        <w:tab w:val="clear" w:pos="4320"/>
        <w:tab w:val="clear" w:pos="8640"/>
        <w:tab w:val="left" w:pos="5430"/>
      </w:tabs>
    </w:pPr>
    <w:r>
      <w:tab/>
    </w:r>
  </w:p>
  <w:p w14:paraId="0317DE95" w14:textId="77777777" w:rsidR="00E36838" w:rsidRDefault="00E36838" w:rsidP="00E36838">
    <w:pPr>
      <w:pStyle w:val="Header"/>
      <w:tabs>
        <w:tab w:val="clear" w:pos="4320"/>
        <w:tab w:val="clear" w:pos="8640"/>
        <w:tab w:val="left" w:pos="54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6EE4"/>
    <w:multiLevelType w:val="multilevel"/>
    <w:tmpl w:val="D39EFC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122F6B"/>
    <w:multiLevelType w:val="multilevel"/>
    <w:tmpl w:val="90F0D8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AF692A"/>
    <w:multiLevelType w:val="multilevel"/>
    <w:tmpl w:val="90BC2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0E79D0"/>
    <w:multiLevelType w:val="multilevel"/>
    <w:tmpl w:val="D43E0AF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841C11"/>
    <w:multiLevelType w:val="multilevel"/>
    <w:tmpl w:val="00868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E40A15"/>
    <w:multiLevelType w:val="multilevel"/>
    <w:tmpl w:val="0E2E54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A0684B"/>
    <w:multiLevelType w:val="multilevel"/>
    <w:tmpl w:val="9A16A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3446436">
    <w:abstractNumId w:val="6"/>
  </w:num>
  <w:num w:numId="2" w16cid:durableId="361905495">
    <w:abstractNumId w:val="4"/>
  </w:num>
  <w:num w:numId="3" w16cid:durableId="748311502">
    <w:abstractNumId w:val="0"/>
  </w:num>
  <w:num w:numId="4" w16cid:durableId="185027237">
    <w:abstractNumId w:val="5"/>
  </w:num>
  <w:num w:numId="5" w16cid:durableId="1080298909">
    <w:abstractNumId w:val="2"/>
  </w:num>
  <w:num w:numId="6" w16cid:durableId="864758641">
    <w:abstractNumId w:val="3"/>
  </w:num>
  <w:num w:numId="7" w16cid:durableId="82879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C2"/>
    <w:rsid w:val="000524A3"/>
    <w:rsid w:val="00055375"/>
    <w:rsid w:val="000750A4"/>
    <w:rsid w:val="0008310F"/>
    <w:rsid w:val="00084F0D"/>
    <w:rsid w:val="000B2736"/>
    <w:rsid w:val="000C14B8"/>
    <w:rsid w:val="00123CF5"/>
    <w:rsid w:val="00161865"/>
    <w:rsid w:val="001814CE"/>
    <w:rsid w:val="001914A7"/>
    <w:rsid w:val="001A0881"/>
    <w:rsid w:val="001C2506"/>
    <w:rsid w:val="001E3677"/>
    <w:rsid w:val="00203063"/>
    <w:rsid w:val="00220686"/>
    <w:rsid w:val="00263A42"/>
    <w:rsid w:val="00265CDE"/>
    <w:rsid w:val="00265F93"/>
    <w:rsid w:val="002676A3"/>
    <w:rsid w:val="002A5FCD"/>
    <w:rsid w:val="002A7285"/>
    <w:rsid w:val="0030410F"/>
    <w:rsid w:val="00322B22"/>
    <w:rsid w:val="0032492E"/>
    <w:rsid w:val="00325722"/>
    <w:rsid w:val="003338CD"/>
    <w:rsid w:val="0038288C"/>
    <w:rsid w:val="003D1379"/>
    <w:rsid w:val="00421029"/>
    <w:rsid w:val="004609DD"/>
    <w:rsid w:val="00461A3F"/>
    <w:rsid w:val="004734C3"/>
    <w:rsid w:val="00477644"/>
    <w:rsid w:val="00496A42"/>
    <w:rsid w:val="004A09E0"/>
    <w:rsid w:val="004A473F"/>
    <w:rsid w:val="004F1A57"/>
    <w:rsid w:val="00502441"/>
    <w:rsid w:val="00524BE1"/>
    <w:rsid w:val="00555662"/>
    <w:rsid w:val="00562A96"/>
    <w:rsid w:val="00565B9B"/>
    <w:rsid w:val="00577C0E"/>
    <w:rsid w:val="005B221A"/>
    <w:rsid w:val="005B23E8"/>
    <w:rsid w:val="005B7B0F"/>
    <w:rsid w:val="005C05FD"/>
    <w:rsid w:val="006535ED"/>
    <w:rsid w:val="006559AB"/>
    <w:rsid w:val="00657A7F"/>
    <w:rsid w:val="006E39E7"/>
    <w:rsid w:val="00716A72"/>
    <w:rsid w:val="00721DB7"/>
    <w:rsid w:val="00742378"/>
    <w:rsid w:val="00753BEE"/>
    <w:rsid w:val="007C2E71"/>
    <w:rsid w:val="007C48C3"/>
    <w:rsid w:val="00801EF8"/>
    <w:rsid w:val="00896078"/>
    <w:rsid w:val="008A57E7"/>
    <w:rsid w:val="008D2D2A"/>
    <w:rsid w:val="008D74FF"/>
    <w:rsid w:val="008E0FA3"/>
    <w:rsid w:val="008E1DB6"/>
    <w:rsid w:val="008F7ED3"/>
    <w:rsid w:val="008F7FB6"/>
    <w:rsid w:val="0090289C"/>
    <w:rsid w:val="00921F6B"/>
    <w:rsid w:val="00950971"/>
    <w:rsid w:val="00955CD1"/>
    <w:rsid w:val="009B18B8"/>
    <w:rsid w:val="009C68CC"/>
    <w:rsid w:val="009D5A17"/>
    <w:rsid w:val="009F349D"/>
    <w:rsid w:val="00A02211"/>
    <w:rsid w:val="00A25906"/>
    <w:rsid w:val="00A34E79"/>
    <w:rsid w:val="00A3663C"/>
    <w:rsid w:val="00AA1954"/>
    <w:rsid w:val="00AD6692"/>
    <w:rsid w:val="00AE3959"/>
    <w:rsid w:val="00B00864"/>
    <w:rsid w:val="00B01A06"/>
    <w:rsid w:val="00B05401"/>
    <w:rsid w:val="00B072F1"/>
    <w:rsid w:val="00B319E9"/>
    <w:rsid w:val="00B94C1A"/>
    <w:rsid w:val="00B952DA"/>
    <w:rsid w:val="00BA04FB"/>
    <w:rsid w:val="00BA30BA"/>
    <w:rsid w:val="00C35DEB"/>
    <w:rsid w:val="00C413F9"/>
    <w:rsid w:val="00D37E9A"/>
    <w:rsid w:val="00D5212B"/>
    <w:rsid w:val="00D5446F"/>
    <w:rsid w:val="00D62517"/>
    <w:rsid w:val="00DB1DDB"/>
    <w:rsid w:val="00DE30E5"/>
    <w:rsid w:val="00DF6188"/>
    <w:rsid w:val="00E36838"/>
    <w:rsid w:val="00E45CC2"/>
    <w:rsid w:val="00E5253F"/>
    <w:rsid w:val="00E87752"/>
    <w:rsid w:val="00EC7693"/>
    <w:rsid w:val="00F94A6E"/>
    <w:rsid w:val="00F95CC4"/>
    <w:rsid w:val="00FC1A33"/>
    <w:rsid w:val="00FD2EFF"/>
    <w:rsid w:val="00FD390D"/>
    <w:rsid w:val="00FD434F"/>
    <w:rsid w:val="00FD70A2"/>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CD0B7B"/>
  <w15:chartTrackingRefBased/>
  <w15:docId w15:val="{311F373D-1C72-42C4-9F33-28E4518A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sz w:val="28"/>
      <w:szCs w:val="28"/>
    </w:rPr>
  </w:style>
  <w:style w:type="paragraph" w:styleId="Heading6">
    <w:name w:val="heading 6"/>
    <w:basedOn w:val="Normal"/>
    <w:qFormat/>
    <w:rsid w:val="00E45CC2"/>
    <w:pPr>
      <w:spacing w:before="100" w:beforeAutospacing="1" w:after="100" w:afterAutospacing="1"/>
      <w:outlineLvl w:val="5"/>
    </w:pPr>
    <w:rPr>
      <w:b/>
      <w:iCs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45CC2"/>
    <w:rPr>
      <w:b/>
      <w:bCs/>
    </w:rPr>
  </w:style>
  <w:style w:type="character" w:styleId="Emphasis">
    <w:name w:val="Emphasis"/>
    <w:qFormat/>
    <w:rsid w:val="00E45CC2"/>
    <w:rPr>
      <w:i/>
      <w:iCs/>
    </w:rPr>
  </w:style>
  <w:style w:type="character" w:customStyle="1" w:styleId="apple-converted-space">
    <w:name w:val="apple-converted-space"/>
    <w:basedOn w:val="DefaultParagraphFont"/>
    <w:rsid w:val="00E45CC2"/>
  </w:style>
  <w:style w:type="table" w:styleId="TableGrid">
    <w:name w:val="Table Grid"/>
    <w:basedOn w:val="TableNormal"/>
    <w:rsid w:val="00D5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5A17"/>
    <w:pPr>
      <w:spacing w:before="100" w:beforeAutospacing="1" w:after="100" w:afterAutospacing="1"/>
    </w:pPr>
    <w:rPr>
      <w:bCs w:val="0"/>
      <w:iCs w:val="0"/>
      <w:sz w:val="24"/>
      <w:szCs w:val="24"/>
    </w:rPr>
  </w:style>
  <w:style w:type="paragraph" w:styleId="Header">
    <w:name w:val="header"/>
    <w:basedOn w:val="Normal"/>
    <w:rsid w:val="00E36838"/>
    <w:pPr>
      <w:tabs>
        <w:tab w:val="center" w:pos="4320"/>
        <w:tab w:val="right" w:pos="8640"/>
      </w:tabs>
    </w:pPr>
  </w:style>
  <w:style w:type="character" w:styleId="PageNumber">
    <w:name w:val="page number"/>
    <w:basedOn w:val="DefaultParagraphFont"/>
    <w:rsid w:val="00E36838"/>
  </w:style>
  <w:style w:type="paragraph" w:styleId="Footer">
    <w:name w:val="footer"/>
    <w:basedOn w:val="Normal"/>
    <w:rsid w:val="00E36838"/>
    <w:pPr>
      <w:tabs>
        <w:tab w:val="center" w:pos="4320"/>
        <w:tab w:val="right" w:pos="8640"/>
      </w:tabs>
    </w:pPr>
  </w:style>
  <w:style w:type="character" w:customStyle="1" w:styleId="BodyTextChar">
    <w:name w:val="Body Text Char"/>
    <w:basedOn w:val="DefaultParagraphFont"/>
    <w:link w:val="BodyText"/>
    <w:rsid w:val="00322B22"/>
  </w:style>
  <w:style w:type="paragraph" w:styleId="BodyText">
    <w:name w:val="Body Text"/>
    <w:basedOn w:val="Normal"/>
    <w:link w:val="BodyTextChar"/>
    <w:qFormat/>
    <w:rsid w:val="00322B22"/>
    <w:pPr>
      <w:widowControl w:val="0"/>
      <w:spacing w:after="100" w:line="264" w:lineRule="auto"/>
      <w:ind w:firstLine="400"/>
    </w:pPr>
    <w:rPr>
      <w:bCs w:val="0"/>
      <w:iCs w:val="0"/>
      <w:sz w:val="20"/>
      <w:szCs w:val="20"/>
    </w:rPr>
  </w:style>
  <w:style w:type="character" w:customStyle="1" w:styleId="BodyTextChar1">
    <w:name w:val="Body Text Char1"/>
    <w:basedOn w:val="DefaultParagraphFont"/>
    <w:rsid w:val="00322B22"/>
    <w:rPr>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7779">
      <w:bodyDiv w:val="1"/>
      <w:marLeft w:val="0"/>
      <w:marRight w:val="0"/>
      <w:marTop w:val="0"/>
      <w:marBottom w:val="0"/>
      <w:divBdr>
        <w:top w:val="none" w:sz="0" w:space="0" w:color="auto"/>
        <w:left w:val="none" w:sz="0" w:space="0" w:color="auto"/>
        <w:bottom w:val="none" w:sz="0" w:space="0" w:color="auto"/>
        <w:right w:val="none" w:sz="0" w:space="0" w:color="auto"/>
      </w:divBdr>
    </w:div>
    <w:div w:id="330645699">
      <w:bodyDiv w:val="1"/>
      <w:marLeft w:val="0"/>
      <w:marRight w:val="0"/>
      <w:marTop w:val="0"/>
      <w:marBottom w:val="0"/>
      <w:divBdr>
        <w:top w:val="none" w:sz="0" w:space="0" w:color="auto"/>
        <w:left w:val="none" w:sz="0" w:space="0" w:color="auto"/>
        <w:bottom w:val="none" w:sz="0" w:space="0" w:color="auto"/>
        <w:right w:val="none" w:sz="0" w:space="0" w:color="auto"/>
      </w:divBdr>
    </w:div>
    <w:div w:id="1211383802">
      <w:bodyDiv w:val="1"/>
      <w:marLeft w:val="0"/>
      <w:marRight w:val="0"/>
      <w:marTop w:val="0"/>
      <w:marBottom w:val="0"/>
      <w:divBdr>
        <w:top w:val="none" w:sz="0" w:space="0" w:color="auto"/>
        <w:left w:val="none" w:sz="0" w:space="0" w:color="auto"/>
        <w:bottom w:val="none" w:sz="0" w:space="0" w:color="auto"/>
        <w:right w:val="none" w:sz="0" w:space="0" w:color="auto"/>
      </w:divBdr>
    </w:div>
    <w:div w:id="1398938749">
      <w:bodyDiv w:val="1"/>
      <w:marLeft w:val="0"/>
      <w:marRight w:val="0"/>
      <w:marTop w:val="0"/>
      <w:marBottom w:val="0"/>
      <w:divBdr>
        <w:top w:val="none" w:sz="0" w:space="0" w:color="auto"/>
        <w:left w:val="none" w:sz="0" w:space="0" w:color="auto"/>
        <w:bottom w:val="none" w:sz="0" w:space="0" w:color="auto"/>
        <w:right w:val="none" w:sz="0" w:space="0" w:color="auto"/>
      </w:divBdr>
    </w:div>
    <w:div w:id="16096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5808</Words>
  <Characters>21489</Characters>
  <Application>Microsoft Office Word</Application>
  <DocSecurity>0</DocSecurity>
  <Lines>179</Lines>
  <Paragraphs>54</Paragraphs>
  <ScaleCrop>false</ScaleCrop>
  <HeadingPairs>
    <vt:vector size="2" baseType="variant">
      <vt:variant>
        <vt:lpstr>Title</vt:lpstr>
      </vt:variant>
      <vt:variant>
        <vt:i4>1</vt:i4>
      </vt:variant>
    </vt:vector>
  </HeadingPairs>
  <TitlesOfParts>
    <vt:vector size="1" baseType="lpstr">
      <vt:lpstr>UBND HUYỆN XUÂN LỘC</vt:lpstr>
    </vt:vector>
  </TitlesOfParts>
  <Company>HOME</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XUÂN LỘC</dc:title>
  <dc:subject/>
  <dc:creator>user</dc:creator>
  <cp:keywords/>
  <dc:description/>
  <cp:lastModifiedBy>Nguyen Cong Nguyen</cp:lastModifiedBy>
  <cp:revision>40</cp:revision>
  <cp:lastPrinted>2018-10-02T23:37:00Z</cp:lastPrinted>
  <dcterms:created xsi:type="dcterms:W3CDTF">2024-07-03T13:32:00Z</dcterms:created>
  <dcterms:modified xsi:type="dcterms:W3CDTF">2024-07-04T02:00:00Z</dcterms:modified>
</cp:coreProperties>
</file>